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2A5B5DE9" w:rsidR="00B73659" w:rsidRDefault="005F66A4" w:rsidP="00C141D4">
      <w:pPr>
        <w:pStyle w:val="CK12ChapterTitle"/>
      </w:pPr>
      <w:r>
        <w:t>Refraction</w:t>
      </w:r>
      <w:r w:rsidR="00CC3733">
        <w:t xml:space="preserve"> Quiz</w:t>
      </w:r>
      <w:r w:rsidR="00BD320A">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3906DEB8" w14:textId="579AFA8E" w:rsidR="009E0580" w:rsidRDefault="009E0580" w:rsidP="009E0580">
      <w:pPr>
        <w:spacing w:after="0" w:line="240" w:lineRule="auto"/>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03A6CAEE" wp14:editId="59B51002">
            <wp:extent cx="571500" cy="254000"/>
            <wp:effectExtent l="0" t="0" r="12700" b="0"/>
            <wp:docPr id="2" name="Picture 2" descr="n = \frac{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 = \frac{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4000"/>
                    </a:xfrm>
                    <a:prstGeom prst="rect">
                      <a:avLst/>
                    </a:prstGeom>
                    <a:noFill/>
                    <a:ln>
                      <a:noFill/>
                    </a:ln>
                  </pic:spPr>
                </pic:pic>
              </a:graphicData>
            </a:graphic>
          </wp:inline>
        </w:drawing>
      </w:r>
    </w:p>
    <w:p w14:paraId="6F8B0A5A" w14:textId="77777777" w:rsidR="009E0580" w:rsidRPr="009E0580" w:rsidRDefault="009E0580" w:rsidP="009E0580">
      <w:pPr>
        <w:spacing w:after="0" w:line="240" w:lineRule="auto"/>
        <w:jc w:val="center"/>
        <w:rPr>
          <w:rFonts w:ascii="Times" w:eastAsia="Times New Roman" w:hAnsi="Times" w:cs="Times New Roman"/>
          <w:sz w:val="20"/>
          <w:szCs w:val="20"/>
        </w:rPr>
      </w:pPr>
    </w:p>
    <w:p w14:paraId="00E7372B" w14:textId="69641C01" w:rsidR="00DD090A" w:rsidRPr="00DD090A" w:rsidRDefault="00DD090A" w:rsidP="009E0580">
      <w:pPr>
        <w:jc w:val="center"/>
        <w:rPr>
          <w:rFonts w:eastAsia="Times New Roman" w:cs="Times New Roman"/>
          <w:b/>
        </w:rPr>
      </w:pPr>
      <w:r w:rsidRPr="00DD090A">
        <w:rPr>
          <w:rFonts w:eastAsia="Times New Roman" w:cs="Times New Roman"/>
          <w:b/>
        </w:rPr>
        <w:t>N</w:t>
      </w:r>
      <w:r w:rsidRPr="00DD090A">
        <w:rPr>
          <w:rFonts w:eastAsia="Times New Roman" w:cs="Times New Roman"/>
          <w:b/>
          <w:vertAlign w:val="subscript"/>
        </w:rPr>
        <w:t>air</w:t>
      </w:r>
      <w:r w:rsidRPr="00DD090A">
        <w:rPr>
          <w:rFonts w:eastAsia="Times New Roman" w:cs="Times New Roman"/>
          <w:b/>
        </w:rPr>
        <w:t xml:space="preserve"> = 1</w:t>
      </w:r>
    </w:p>
    <w:p w14:paraId="413C12AF" w14:textId="40934454" w:rsidR="00DD090A" w:rsidRDefault="00DD090A" w:rsidP="009E0580">
      <w:pPr>
        <w:jc w:val="center"/>
        <w:rPr>
          <w:rFonts w:eastAsia="Times New Roman" w:cs="Times New Roman"/>
        </w:rPr>
      </w:pPr>
      <w:proofErr w:type="spellStart"/>
      <w:r w:rsidRPr="00DD090A">
        <w:rPr>
          <w:rFonts w:eastAsia="Times New Roman" w:cs="Times New Roman"/>
          <w:b/>
        </w:rPr>
        <w:t>N</w:t>
      </w:r>
      <w:r w:rsidRPr="00DD090A">
        <w:rPr>
          <w:rFonts w:eastAsia="Times New Roman" w:cs="Times New Roman"/>
          <w:b/>
          <w:vertAlign w:val="subscript"/>
        </w:rPr>
        <w:t>water</w:t>
      </w:r>
      <w:proofErr w:type="spellEnd"/>
      <w:r w:rsidRPr="00DD090A">
        <w:rPr>
          <w:rFonts w:eastAsia="Times New Roman" w:cs="Times New Roman"/>
          <w:b/>
        </w:rPr>
        <w:t xml:space="preserve"> = 1.33</w:t>
      </w:r>
      <w:r>
        <w:rPr>
          <w:rFonts w:eastAsia="Times New Roman" w:cs="Times New Roman"/>
        </w:rPr>
        <w:t xml:space="preserve"> </w:t>
      </w:r>
    </w:p>
    <w:p w14:paraId="153A86F7" w14:textId="77777777" w:rsidR="009E0580" w:rsidRDefault="009E0580" w:rsidP="009E0580">
      <w:pPr>
        <w:jc w:val="center"/>
        <w:rPr>
          <w:rFonts w:eastAsia="Times New Roman" w:cs="Times New Roman"/>
        </w:rPr>
      </w:pPr>
      <w:r>
        <w:rPr>
          <w:rFonts w:eastAsia="Times New Roman" w:cs="Times New Roman"/>
          <w:noProof/>
        </w:rPr>
        <w:drawing>
          <wp:inline distT="0" distB="0" distL="0" distR="0" wp14:anchorId="00BBF169" wp14:editId="2100595F">
            <wp:extent cx="1828800" cy="228600"/>
            <wp:effectExtent l="0" t="0" r="0" b="0"/>
            <wp:docPr id="4" name="Picture 4" descr="_i \sin{\theta_i} = n_f \sin{\theta_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i \sin{\theta_i} = n_f \sin{\theta_f}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228600"/>
                    </a:xfrm>
                    <a:prstGeom prst="rect">
                      <a:avLst/>
                    </a:prstGeom>
                    <a:noFill/>
                    <a:ln>
                      <a:noFill/>
                    </a:ln>
                  </pic:spPr>
                </pic:pic>
              </a:graphicData>
            </a:graphic>
          </wp:inline>
        </w:drawing>
      </w:r>
    </w:p>
    <w:p w14:paraId="3222A505" w14:textId="01587180" w:rsidR="009E0580" w:rsidRDefault="009E0580" w:rsidP="009E0580">
      <w:pPr>
        <w:jc w:val="center"/>
        <w:rPr>
          <w:rFonts w:eastAsia="Times New Roman" w:cs="Times New Roman"/>
        </w:rPr>
      </w:pPr>
      <w:r>
        <w:rPr>
          <w:rFonts w:eastAsia="Times New Roman" w:cs="Times New Roman"/>
          <w:noProof/>
        </w:rPr>
        <w:drawing>
          <wp:inline distT="0" distB="0" distL="0" distR="0" wp14:anchorId="0A351992" wp14:editId="45A53545">
            <wp:extent cx="2095500" cy="228600"/>
            <wp:effectExtent l="0" t="0" r="12700" b="0"/>
            <wp:docPr id="6" name="Picture 6" descr=" = 300,000,000 \;\mathrm{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300,000,000 \;\mathrm{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p>
    <w:p w14:paraId="25C78F5B" w14:textId="62BEB1BE" w:rsidR="00DD34AB" w:rsidRDefault="00DD34AB" w:rsidP="00DD34AB">
      <w:pPr>
        <w:pStyle w:val="CK12SubsubsectionTitle"/>
        <w:jc w:val="center"/>
      </w:pPr>
      <w:r>
        <w:rPr>
          <w:noProof/>
        </w:rPr>
        <w:drawing>
          <wp:inline distT="0" distB="0" distL="0" distR="0" wp14:anchorId="5FFE056A" wp14:editId="4DDE430A">
            <wp:extent cx="177800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2209800"/>
                    </a:xfrm>
                    <a:prstGeom prst="rect">
                      <a:avLst/>
                    </a:prstGeom>
                    <a:noFill/>
                    <a:ln>
                      <a:noFill/>
                    </a:ln>
                  </pic:spPr>
                </pic:pic>
              </a:graphicData>
            </a:graphic>
          </wp:inline>
        </w:drawing>
      </w:r>
    </w:p>
    <w:p w14:paraId="56787794" w14:textId="77777777" w:rsidR="0014689B" w:rsidRDefault="00DD34AB" w:rsidP="0014689B">
      <w:pPr>
        <w:pStyle w:val="CK12LessonBase"/>
        <w:jc w:val="center"/>
        <w:rPr>
          <w:sz w:val="16"/>
        </w:rPr>
      </w:pPr>
      <w:r w:rsidRPr="00DD34AB">
        <w:rPr>
          <w:sz w:val="16"/>
        </w:rPr>
        <w:t>Image Source: http://arstechnica.com/science/2012/08/bending-light-stronger-than-ever-before-by-accelerating-electrons/</w:t>
      </w:r>
    </w:p>
    <w:p w14:paraId="3922D3CF" w14:textId="77777777" w:rsidR="00A56AD8" w:rsidRDefault="00A56AD8" w:rsidP="0014689B">
      <w:pPr>
        <w:pStyle w:val="CK12LessonBase"/>
      </w:pPr>
    </w:p>
    <w:p w14:paraId="6DA539E0" w14:textId="66904513" w:rsidR="00D808EC" w:rsidRDefault="00415E50" w:rsidP="0014689B">
      <w:pPr>
        <w:pStyle w:val="CK12LessonBase"/>
        <w:rPr>
          <w:b/>
        </w:rPr>
      </w:pPr>
      <w:r w:rsidRPr="0014689B">
        <w:rPr>
          <w:b/>
        </w:rPr>
        <w:t xml:space="preserve">1. </w:t>
      </w:r>
      <w:r w:rsidR="00DD34AB" w:rsidRPr="0014689B">
        <w:rPr>
          <w:b/>
        </w:rPr>
        <w:t>Explain why the straw in the above image does not look straight.</w:t>
      </w:r>
    </w:p>
    <w:p w14:paraId="237EE364" w14:textId="336863C8" w:rsidR="00FB771A" w:rsidRPr="0014689B" w:rsidRDefault="00BD320A" w:rsidP="0014689B">
      <w:pPr>
        <w:pStyle w:val="CK12LessonBase"/>
      </w:pPr>
      <w:r>
        <w:t>The light that is coming from the straw to our eyes from the air travels straight.  When the light comes from the part of the straw that is in the water, the</w:t>
      </w:r>
      <w:r w:rsidR="00340FC2">
        <w:t>se</w:t>
      </w:r>
      <w:r>
        <w:t xml:space="preserve"> light ray</w:t>
      </w:r>
      <w:r w:rsidR="00340FC2">
        <w:t>s</w:t>
      </w:r>
      <w:r>
        <w:t xml:space="preserve"> </w:t>
      </w:r>
      <w:r w:rsidR="00476E69">
        <w:t>are bent when they exit</w:t>
      </w:r>
      <w:r>
        <w:t xml:space="preserve"> the water and the glass because </w:t>
      </w:r>
      <w:r w:rsidR="00476E69">
        <w:t>those materials have</w:t>
      </w:r>
      <w:r>
        <w:t xml:space="preserve"> a larger index of refraction.</w:t>
      </w:r>
    </w:p>
    <w:p w14:paraId="0CEF1196" w14:textId="4342A16E" w:rsidR="0014689B" w:rsidRPr="0014689B" w:rsidRDefault="0014689B" w:rsidP="0014689B">
      <w:pPr>
        <w:pStyle w:val="CK12LessonBase"/>
        <w:rPr>
          <w:b/>
        </w:rPr>
      </w:pPr>
      <w:r w:rsidRPr="0014689B">
        <w:rPr>
          <w:b/>
        </w:rPr>
        <w:t xml:space="preserve">2. If a light beam bends to a larger angle in substance </w:t>
      </w:r>
      <w:r w:rsidR="00A91F3D">
        <w:rPr>
          <w:b/>
        </w:rPr>
        <w:t>2</w:t>
      </w:r>
      <w:r w:rsidRPr="0014689B">
        <w:rPr>
          <w:b/>
        </w:rPr>
        <w:t xml:space="preserve"> than in substance </w:t>
      </w:r>
      <w:r w:rsidR="00A91F3D">
        <w:rPr>
          <w:b/>
        </w:rPr>
        <w:t>1</w:t>
      </w:r>
      <w:r w:rsidRPr="0014689B">
        <w:rPr>
          <w:b/>
        </w:rPr>
        <w:t>, which has a larger index of refraction?</w:t>
      </w:r>
    </w:p>
    <w:p w14:paraId="4A824F6E" w14:textId="374A18B8" w:rsidR="0014689B" w:rsidRDefault="00BD320A" w:rsidP="0014689B">
      <w:pPr>
        <w:pStyle w:val="CK12LessonBase"/>
      </w:pPr>
      <w:r>
        <w:t>Substance 2</w:t>
      </w:r>
    </w:p>
    <w:p w14:paraId="7B14EB5D" w14:textId="77777777" w:rsidR="00FB771A" w:rsidRPr="0014689B" w:rsidRDefault="00FB771A" w:rsidP="0014689B">
      <w:pPr>
        <w:pStyle w:val="CK12LessonBase"/>
      </w:pPr>
    </w:p>
    <w:p w14:paraId="53DCC894" w14:textId="77777777" w:rsidR="00A56AD8" w:rsidRDefault="00A56AD8" w:rsidP="00DE2AE8">
      <w:pPr>
        <w:pStyle w:val="CK12SubsubsectionTitle"/>
        <w:sectPr w:rsidR="00A56AD8" w:rsidSect="00DE2AE8">
          <w:footerReference w:type="default" r:id="rId12"/>
          <w:type w:val="continuous"/>
          <w:pgSz w:w="12240" w:h="15840"/>
          <w:pgMar w:top="1440" w:right="1440" w:bottom="1440" w:left="1440" w:header="720" w:footer="720" w:gutter="0"/>
          <w:cols w:space="720"/>
          <w:docGrid w:linePitch="360"/>
        </w:sectPr>
      </w:pPr>
    </w:p>
    <w:p w14:paraId="7158B509" w14:textId="67E21EC8" w:rsidR="0014689B" w:rsidRPr="0014689B" w:rsidRDefault="0014689B" w:rsidP="00DE2AE8">
      <w:pPr>
        <w:pStyle w:val="CK12SubsubsectionTitle"/>
        <w:rPr>
          <w:b w:val="0"/>
        </w:rPr>
        <w:sectPr w:rsidR="0014689B" w:rsidRPr="0014689B" w:rsidSect="00A56AD8">
          <w:pgSz w:w="12240" w:h="15840"/>
          <w:pgMar w:top="1440" w:right="1440" w:bottom="1440" w:left="1440" w:header="720" w:footer="720" w:gutter="0"/>
          <w:cols w:space="720"/>
          <w:docGrid w:linePitch="360"/>
        </w:sectPr>
      </w:pPr>
      <w:r>
        <w:lastRenderedPageBreak/>
        <w:t>3. Light coming straight from a laser pointer passes from air into a tub of liquid. It hits the surface of the liquid at an angle of 28</w:t>
      </w:r>
      <w:r>
        <w:t>º</w:t>
      </w:r>
      <w:r>
        <w:t xml:space="preserve"> from vertical, and continues into the </w:t>
      </w:r>
      <w:r w:rsidR="00FB771A">
        <w:t>liquid</w:t>
      </w:r>
      <w:r>
        <w:t xml:space="preserve"> at an angle of 34</w:t>
      </w:r>
      <w:r>
        <w:t>º</w:t>
      </w:r>
      <w:r>
        <w:t xml:space="preserve">.  </w:t>
      </w:r>
      <w:r w:rsidR="00A56AD8">
        <w:t xml:space="preserve">What is the index of refraction </w:t>
      </w:r>
      <w:r>
        <w:t>of the substance in the tub?</w:t>
      </w:r>
    </w:p>
    <w:p w14:paraId="43F84B16" w14:textId="23CCC17C" w:rsidR="0014689B" w:rsidRPr="0014689B" w:rsidRDefault="00FB771A" w:rsidP="00415E50">
      <w:pPr>
        <w:pStyle w:val="CK12SubsubsectionTitle"/>
        <w:rPr>
          <w:b w:val="0"/>
        </w:rPr>
        <w:sectPr w:rsidR="0014689B" w:rsidRPr="0014689B" w:rsidSect="00DE2AE8">
          <w:type w:val="continuous"/>
          <w:pgSz w:w="12240" w:h="15840"/>
          <w:pgMar w:top="1440" w:right="1440" w:bottom="1440" w:left="1440" w:header="720" w:footer="720" w:gutter="0"/>
          <w:cols w:space="720"/>
          <w:docGrid w:linePitch="360"/>
        </w:sectPr>
      </w:pPr>
      <w:r>
        <w:rPr>
          <w:b w:val="0"/>
        </w:rPr>
        <w:lastRenderedPageBreak/>
        <w:t xml:space="preserve">n = </w:t>
      </w:r>
      <w:r w:rsidR="00E002BC">
        <w:rPr>
          <w:b w:val="0"/>
        </w:rPr>
        <w:t>0.84</w:t>
      </w:r>
    </w:p>
    <w:p w14:paraId="37067058" w14:textId="203160AF" w:rsidR="00415E50" w:rsidRDefault="00415E50" w:rsidP="00415E50">
      <w:pPr>
        <w:pStyle w:val="CK12SubsubsectionTitle"/>
      </w:pPr>
      <w:r>
        <w:lastRenderedPageBreak/>
        <w:t xml:space="preserve">4. </w:t>
      </w:r>
      <w:r w:rsidR="0014689B">
        <w:t xml:space="preserve">You want to see if your goldfish Freddie will follow a laser pointer, so you flash it at his tank.  </w:t>
      </w:r>
      <w:r w:rsidR="00DD090A">
        <w:t xml:space="preserve">If </w:t>
      </w:r>
      <w:r w:rsidR="0014689B">
        <w:t>you point it at exactly a 45</w:t>
      </w:r>
      <w:r w:rsidR="0014689B">
        <w:t>º</w:t>
      </w:r>
      <w:r w:rsidR="0014689B">
        <w:t xml:space="preserve"> angle, what angle will it come out </w:t>
      </w:r>
      <w:r w:rsidR="00DD090A">
        <w:t>i</w:t>
      </w:r>
      <w:r w:rsidR="0014689B">
        <w:t xml:space="preserve">n </w:t>
      </w:r>
      <w:r w:rsidR="00DD090A">
        <w:t xml:space="preserve">the water on </w:t>
      </w:r>
      <w:r w:rsidR="0014689B">
        <w:t>little Freddie</w:t>
      </w:r>
      <w:r w:rsidR="0014689B">
        <w:t>’</w:t>
      </w:r>
      <w:r w:rsidR="0014689B">
        <w:t>s side</w:t>
      </w:r>
      <w:r w:rsidR="005C65B1">
        <w:t xml:space="preserve"> of the glass</w:t>
      </w:r>
      <w:r w:rsidR="0014689B">
        <w:t>?</w:t>
      </w:r>
    </w:p>
    <w:p w14:paraId="0B7ABA5A" w14:textId="24E92B5D" w:rsidR="00C141D4" w:rsidRPr="00247C02" w:rsidRDefault="006E6615" w:rsidP="00247C02">
      <w:pPr>
        <w:pStyle w:val="CK12LessonBase"/>
      </w:pPr>
      <w:r>
        <w:t>Ø</w:t>
      </w:r>
      <w:r>
        <w:t xml:space="preserve"> = 3</w:t>
      </w:r>
      <w:r w:rsidR="005C65B1">
        <w:t>7</w:t>
      </w:r>
      <w:r>
        <w:t>.</w:t>
      </w:r>
      <w:r w:rsidR="005C65B1">
        <w:t>31</w:t>
      </w:r>
      <w:r>
        <w:t>º</w:t>
      </w:r>
    </w:p>
    <w:p w14:paraId="5FDD5ABB" w14:textId="01B9BB32" w:rsidR="009E58DD" w:rsidRPr="00852269" w:rsidRDefault="00A258C5" w:rsidP="00415E50">
      <w:pPr>
        <w:pStyle w:val="CK12SubsubsectionTitle"/>
      </w:pPr>
      <w:r>
        <w:t>5</w:t>
      </w:r>
      <w:r w:rsidR="00415E50">
        <w:t xml:space="preserve">. </w:t>
      </w:r>
      <w:r w:rsidR="006E6615">
        <w:t xml:space="preserve">Fill in the Blanks:  A </w:t>
      </w:r>
      <w:r w:rsidR="00714254">
        <w:t>denser</w:t>
      </w:r>
      <w:r w:rsidR="006E6615">
        <w:t xml:space="preserve"> object will usually have a ______</w:t>
      </w:r>
      <w:r w:rsidR="006E6615" w:rsidRPr="006E6615">
        <w:rPr>
          <w:b w:val="0"/>
        </w:rPr>
        <w:t>larger</w:t>
      </w:r>
      <w:r w:rsidR="006E6615">
        <w:t>________ index of refraction.</w:t>
      </w:r>
      <w:r w:rsidR="009A2C64" w:rsidRPr="009A2C64">
        <w:rPr>
          <w:b w:val="0"/>
          <w:noProof/>
        </w:rPr>
        <w:t xml:space="preserve"> </w:t>
      </w:r>
    </w:p>
    <w:p w14:paraId="2B23BA10" w14:textId="5A073DE3" w:rsidR="00415E50" w:rsidRDefault="00A04512" w:rsidP="00415E50">
      <w:pPr>
        <w:pStyle w:val="CK12SubsubsectionTitle"/>
      </w:pPr>
      <w:r>
        <w:rPr>
          <w:b w:val="0"/>
          <w:noProof/>
        </w:rPr>
        <mc:AlternateContent>
          <mc:Choice Requires="wps">
            <w:drawing>
              <wp:anchor distT="0" distB="0" distL="114300" distR="114300" simplePos="0" relativeHeight="251659264" behindDoc="0" locked="0" layoutInCell="1" allowOverlap="1" wp14:anchorId="607F4593" wp14:editId="03F570DC">
                <wp:simplePos x="0" y="0"/>
                <wp:positionH relativeFrom="column">
                  <wp:posOffset>914400</wp:posOffset>
                </wp:positionH>
                <wp:positionV relativeFrom="paragraph">
                  <wp:posOffset>326390</wp:posOffset>
                </wp:positionV>
                <wp:extent cx="1714500" cy="1089025"/>
                <wp:effectExtent l="25400" t="25400" r="38100" b="28575"/>
                <wp:wrapThrough wrapText="bothSides">
                  <wp:wrapPolygon edited="0">
                    <wp:start x="-320" y="-504"/>
                    <wp:lineTo x="-320" y="21663"/>
                    <wp:lineTo x="21760" y="21663"/>
                    <wp:lineTo x="21760" y="-504"/>
                    <wp:lineTo x="-320" y="-504"/>
                  </wp:wrapPolygon>
                </wp:wrapThrough>
                <wp:docPr id="5" name="Rounded Rectangle 5"/>
                <wp:cNvGraphicFramePr/>
                <a:graphic xmlns:a="http://schemas.openxmlformats.org/drawingml/2006/main">
                  <a:graphicData uri="http://schemas.microsoft.com/office/word/2010/wordprocessingShape">
                    <wps:wsp>
                      <wps:cNvSpPr/>
                      <wps:spPr>
                        <a:xfrm>
                          <a:off x="0" y="0"/>
                          <a:ext cx="1714500" cy="1089025"/>
                        </a:xfrm>
                        <a:prstGeom prst="roundRect">
                          <a:avLst>
                            <a:gd name="adj" fmla="val 0"/>
                          </a:avLst>
                        </a:prstGeom>
                        <a:ln w="38100" cmpd="sng"/>
                      </wps:spPr>
                      <wps:style>
                        <a:lnRef idx="2">
                          <a:schemeClr val="accent1"/>
                        </a:lnRef>
                        <a:fillRef idx="1">
                          <a:schemeClr val="lt1"/>
                        </a:fillRef>
                        <a:effectRef idx="0">
                          <a:schemeClr val="accent1"/>
                        </a:effectRef>
                        <a:fontRef idx="minor">
                          <a:schemeClr val="dk1"/>
                        </a:fontRef>
                      </wps:style>
                      <wps:txbx>
                        <w:txbxContent>
                          <w:p w14:paraId="77BB14FA" w14:textId="3300E484" w:rsidR="001E4D0B" w:rsidRDefault="001E4D0B" w:rsidP="00A04512">
                            <w:pPr>
                              <w:jc w:val="center"/>
                            </w:pPr>
                            <w:r>
                              <w:t>n = 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1in;margin-top:25.7pt;width:135pt;height: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7Z0JUCAABvBQAADgAAAGRycy9lMm9Eb2MueG1srFRLb9swDL4P2H8QdF9tZ8maBnWKoEWHAUVb&#10;tB16VmQp8SaJmqTEzn79KPnRbMtp2EWmTH4U+fFxedVqRfbC+RpMSYuznBJhOFS12ZT068vthzkl&#10;PjBTMQVGlPQgPL1avn932diFmMAWVCUcQSfGLxpb0m0IdpFlnm+FZv4MrDColOA0C3h1m6xyrEHv&#10;WmWTPP+UNeAq64AL7/HvTaeky+RfSsHDg5ReBKJKirGFdLp0ruOZLS/ZYuOY3da8D4P9QxSa1QYf&#10;HV3dsMDIztV/udI1d+BBhjMOOgMpay5SDphNkf+RzfOWWZFyQXK8HWny/88tv98/OlJXJZ1RYpjG&#10;Ej3BzlSiIk9IHjMbJcgs0tRYv0DrZ/vo+ptHMebcSqfjF7MhbaL2MFIr2kA4/izOi+ksxwpw1BX5&#10;/CKfJK/ZG9w6Hz4L0CQKJXUxjBhD4pXt73xIBFd9mKz6RonUCsu1Z4qkUqK33hClwV9EKUOakn6c&#10;FykEbTFfbzYxrSzm1WWSpHBQokM8CYnEYOyTFEFqSXGtHMHnSso4FyYUyUX0j9YRJmulRmBxCqhG&#10;UG8bYSK16gjMTwF/f3FEpFfBhBGsawPulIPq+xCu7OyH7LucY/qhXbd9dddQHbA1HHQz4y2/rbEw&#10;d8yHR+aQdSwmDn54wEMqQHqhlyjZgvt56n+0x95FLSUNDh1W4ceOOUGJ+mKwqy+K6TROabpMZ+cT&#10;vLhjzfpYY3b6GrAUBa4Yy5MY7YMaROlAv+J+WMVXUcUMx7dLyoMbLtehWwa4YbhYrZIZTqZl4c48&#10;Wx6dR4JjL720r8zZvjsDNvY9DAPat11sp2PbiDSw2gWQdRh6reO1px6nOmH6DRTXxvE9Wb3tyeUv&#10;AAAA//8DAFBLAwQUAAYACAAAACEAAgUSWN4AAAAKAQAADwAAAGRycy9kb3ducmV2LnhtbEyPzU7D&#10;MBCE70i8g7VI3KidKPyFOBWt4FSJigB3N94mEfE6xE6bvj3bExxndjT7TbGcXS8OOIbOk4ZkoUAg&#10;1d521Gj4/Hi9eQARoiFrek+o4YQBluXlRWFy64/0jocqNoJLKORGQxvjkEsZ6hadCQs/IPFt70dn&#10;IsuxkXY0Ry53vUyVupPOdMQfWjPgusX6u5qchrfKua/99mezWvn7tTptVDYlL1pfX83PTyAizvEv&#10;DGd8RoeSmXZ+IhtEzzrLeEvUcJtkIDiQJWdjpyFN00eQZSH/Tyh/AQAA//8DAFBLAQItABQABgAI&#10;AAAAIQDkmcPA+wAAAOEBAAATAAAAAAAAAAAAAAAAAAAAAABbQ29udGVudF9UeXBlc10ueG1sUEsB&#10;Ai0AFAAGAAgAAAAhACOyauHXAAAAlAEAAAsAAAAAAAAAAAAAAAAALAEAAF9yZWxzLy5yZWxzUEsB&#10;Ai0AFAAGAAgAAAAhAOKe2dCVAgAAbwUAAA4AAAAAAAAAAAAAAAAALAIAAGRycy9lMm9Eb2MueG1s&#10;UEsBAi0AFAAGAAgAAAAhAAIFEljeAAAACgEAAA8AAAAAAAAAAAAAAAAA7QQAAGRycy9kb3ducmV2&#10;LnhtbFBLBQYAAAAABAAEAPMAAAD4BQAAAAA=&#10;" fillcolor="white [3201]" strokecolor="#4f81bd [3204]" strokeweight="3pt">
                <v:textbox>
                  <w:txbxContent>
                    <w:p w14:paraId="77BB14FA" w14:textId="3300E484" w:rsidR="001E4D0B" w:rsidRDefault="001E4D0B" w:rsidP="00A04512">
                      <w:pPr>
                        <w:jc w:val="center"/>
                      </w:pPr>
                      <w:r>
                        <w:t>n = 1.21</w:t>
                      </w:r>
                    </w:p>
                  </w:txbxContent>
                </v:textbox>
                <w10:wrap type="through"/>
              </v:roundrect>
            </w:pict>
          </mc:Fallback>
        </mc:AlternateContent>
      </w:r>
      <w:r w:rsidR="00A258C5">
        <w:t>6</w:t>
      </w:r>
      <w:r w:rsidR="00415E50">
        <w:t xml:space="preserve">. </w:t>
      </w:r>
      <w:r>
        <w:t xml:space="preserve">Sketch the path of the light beam from the right to the left using a </w:t>
      </w:r>
      <w:r w:rsidR="000104C0">
        <w:t>dashed</w:t>
      </w:r>
      <w:r>
        <w:t xml:space="preserve"> line.</w:t>
      </w:r>
    </w:p>
    <w:p w14:paraId="49EEB211" w14:textId="4D4F2895" w:rsidR="009E58DD" w:rsidRDefault="009A2C64" w:rsidP="00415E50">
      <w:pPr>
        <w:pStyle w:val="CK12SubsubsectionTitle"/>
        <w:rPr>
          <w:b w:val="0"/>
        </w:rPr>
      </w:pPr>
      <w:r>
        <w:rPr>
          <w:b w:val="0"/>
          <w:noProof/>
        </w:rPr>
        <mc:AlternateContent>
          <mc:Choice Requires="wpg">
            <w:drawing>
              <wp:anchor distT="0" distB="0" distL="114300" distR="114300" simplePos="0" relativeHeight="251665408" behindDoc="0" locked="0" layoutInCell="1" allowOverlap="1" wp14:anchorId="2483E9D7" wp14:editId="22272EDA">
                <wp:simplePos x="0" y="0"/>
                <wp:positionH relativeFrom="column">
                  <wp:posOffset>922020</wp:posOffset>
                </wp:positionH>
                <wp:positionV relativeFrom="paragraph">
                  <wp:posOffset>66675</wp:posOffset>
                </wp:positionV>
                <wp:extent cx="5013960" cy="915035"/>
                <wp:effectExtent l="76200" t="25400" r="66040" b="151765"/>
                <wp:wrapNone/>
                <wp:docPr id="17" name="Group 17"/>
                <wp:cNvGraphicFramePr/>
                <a:graphic xmlns:a="http://schemas.openxmlformats.org/drawingml/2006/main">
                  <a:graphicData uri="http://schemas.microsoft.com/office/word/2010/wordprocessingGroup">
                    <wpg:wgp>
                      <wpg:cNvGrpSpPr/>
                      <wpg:grpSpPr>
                        <a:xfrm>
                          <a:off x="0" y="0"/>
                          <a:ext cx="5013960" cy="915035"/>
                          <a:chOff x="0" y="0"/>
                          <a:chExt cx="5013960" cy="915035"/>
                        </a:xfrm>
                      </wpg:grpSpPr>
                      <wps:wsp>
                        <wps:cNvPr id="12" name="Straight Arrow Connector 12"/>
                        <wps:cNvCnPr/>
                        <wps:spPr>
                          <a:xfrm flipH="1">
                            <a:off x="3383280" y="0"/>
                            <a:ext cx="1630680" cy="44958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14" name="Straight Arrow Connector 14"/>
                        <wps:cNvCnPr/>
                        <wps:spPr>
                          <a:xfrm flipH="1">
                            <a:off x="1722120" y="450215"/>
                            <a:ext cx="1684020" cy="182880"/>
                          </a:xfrm>
                          <a:prstGeom prst="straightConnector1">
                            <a:avLst/>
                          </a:prstGeom>
                          <a:ln>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wps:wsp>
                        <wps:cNvPr id="16" name="Straight Arrow Connector 16"/>
                        <wps:cNvCnPr/>
                        <wps:spPr>
                          <a:xfrm flipH="1">
                            <a:off x="0" y="633095"/>
                            <a:ext cx="1706880" cy="281940"/>
                          </a:xfrm>
                          <a:prstGeom prst="straightConnector1">
                            <a:avLst/>
                          </a:prstGeom>
                          <a:ln>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7" o:spid="_x0000_s1026" style="position:absolute;margin-left:72.6pt;margin-top:5.25pt;width:394.8pt;height:72.05pt;z-index:251665408" coordsize="5013960,9150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GS7L0CAAAZCwAADgAAAGRycy9lMm9Eb2MueG1s7JZbb9sgFMffJ+07IL+vvsZ1rCbV1NseprVa&#10;tw9AMbaRMCCgcfLtd8CXbGnVSpk29aEvBAyHc86P/yGcnW87jjZUGybFKohPogBRQWTFRLMKfv64&#10;/lQEyFgsKsyloKtgR01wvv744axXJU1kK3lFNYJNhCl7tQpaa1UZhoa0tMPmRCoqYLKWusMWhroJ&#10;K4172L3jYRJFedhLXSktCTUGvl4Ok8Ha71/XlNjbujbUIr4KIDbrW+3bB9eG6zNcNhqrlpExDHxE&#10;FB1mApzOW11ii9GjZk+26hjR0sjanhDZhbKuGaE+B8gmjg6yudHyUflcmrJv1IwJ0B5wOnpb8m1z&#10;pxGr4OxOAyRwB2fk3SIYA5xeNSWsudHqXt3p8UMzjFy+21p37hcyQVuPdTdjpVuLCHxcRHG6zIE+&#10;gbllvIjSxcCdtHA4T8xIe/WyYTi5DV10czC9AgmZPSXzd5TuW6yoh28cgYlSMlG6txqzprXos9ay&#10;RxdSCFCb1ChOBnDe7EKM1ExpAOCEDNWcqS8A3YtmhJemRZoUwOkpwjhPo9xNOYRZtlxAHw5jJoFL&#10;pY29obJDrrMKzBjdHNbgCW++GjsYTgYuJC5cayRn1TXj3A9cBdILrtEGQ+3YbTw6/GOVxYxfiQrZ&#10;nQLhYEdiXOa2hPOZ0vY9u+N0cPed1iA60EbiAfhy3zvDhFBhJ4dcwGpnVkNos2H0uuG43plSfxXM&#10;xgOMF73OFt6zFHY27piQ+jnve0b1sH4iMOTtEDzIaucF4dGAWl2F/Q/ZZq/LNjtStvFpksTJINts&#10;ESXxWN1T+cd5kUVu3mk3LpLijWjXFcAlNu0g8Ap6DgAu3zX9bN2/PU3nr2s6P1LTg5rzNI2Wh2o+&#10;hYt4uomTIl5mb+MmflfzP7uh/TMD3l/+/3Z8K7oH3u9jf9XvX7TrXwAAAP//AwBQSwMEFAAGAAgA&#10;AAAhACaJPWjgAAAACgEAAA8AAABkcnMvZG93bnJldi54bWxMj0FLw0AQhe+C/2EZwZvdpE2KxmxK&#10;KeqpCLZC6W2bnSah2dmQ3Sbpv3c86W3ezOPN9/LVZFsxYO8bRwriWQQCqXSmoUrB9/796RmED5qM&#10;bh2hght6WBX3d7nOjBvpC4ddqASHkM+0gjqELpPSlzVa7WeuQ+Lb2fVWB5Z9JU2vRw63rZxH0VJa&#10;3RB/qHWHmxrLy+5qFXyMelwv4rdhezlvbsd9+nnYxqjU48O0fgURcAp/ZvjFZ3QomOnkrmS8aFkn&#10;6ZytPEQpCDa8LBLucuJFmixBFrn8X6H4AQAA//8DAFBLAQItABQABgAIAAAAIQDkmcPA+wAAAOEB&#10;AAATAAAAAAAAAAAAAAAAAAAAAABbQ29udGVudF9UeXBlc10ueG1sUEsBAi0AFAAGAAgAAAAhACOy&#10;auHXAAAAlAEAAAsAAAAAAAAAAAAAAAAALAEAAF9yZWxzLy5yZWxzUEsBAi0AFAAGAAgAAAAhALsh&#10;kuy9AgAAGQsAAA4AAAAAAAAAAAAAAAAALAIAAGRycy9lMm9Eb2MueG1sUEsBAi0AFAAGAAgAAAAh&#10;ACaJPWjgAAAACgEAAA8AAAAAAAAAAAAAAAAAFQUAAGRycy9kb3ducmV2LnhtbFBLBQYAAAAABAAE&#10;APMAAAAiBgAAAAA=&#10;">
                <v:shapetype id="_x0000_t32" coordsize="21600,21600" o:spt="32" o:oned="t" path="m0,0l21600,21600e" filled="f">
                  <v:path arrowok="t" fillok="f" o:connecttype="none"/>
                  <o:lock v:ext="edit" shapetype="t"/>
                </v:shapetype>
                <v:shape id="Straight Arrow Connector 12" o:spid="_x0000_s1027" type="#_x0000_t32" style="position:absolute;left:3383280;width:1630680;height:44958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K+FwcUAAADbAAAADwAAAGRycy9kb3ducmV2LnhtbESPT2sCMRDF74V+hzAFbzVbDyJbo0hL&#10;QdHLag/tbdiMu6ubyZrE/ffpm0Khtxnem/d7s1z3phYtOV9ZVvAyTUAQ51ZXXCj4PH08L0D4gKyx&#10;tkwKBvKwXj0+LDHVtuOM2mMoRAxhn6KCMoQmldLnJRn0U9sQR+1sncEQV1dI7bCL4aaWsySZS4MV&#10;R0KJDb2VlF+PdxMh2/PpMGC7H2/j1+794npz+c6Umjz1m1cQgfrwb/673upYfwa/v8QB5Oo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K+FwcUAAADbAAAADwAAAAAAAAAA&#10;AAAAAAChAgAAZHJzL2Rvd25yZXYueG1sUEsFBgAAAAAEAAQA+QAAAJMDAAAAAA==&#10;" strokecolor="black [3213]" strokeweight="2pt">
                  <v:stroke endarrow="open"/>
                  <v:shadow on="t" opacity="24903f" mv:blur="40000f" origin=",.5" offset="0,20000emu"/>
                </v:shape>
                <v:shape id="Straight Arrow Connector 14" o:spid="_x0000_s1028" type="#_x0000_t32" style="position:absolute;left:1722120;top:450215;width:1684020;height:18288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FBXw8IAAADbAAAADwAAAGRycy9kb3ducmV2LnhtbERPTWuDQBC9F/Iflgn01qwJUhqTjYgg&#10;FA+F2h56HNyJmriz4m7U/PtsodDbPN7nHNPF9GKi0XWWFWw3EQji2uqOGwXfX8XLGwjnkTX2lknB&#10;nRykp9XTERNtZ/6kqfKNCCHsElTQej8kUrq6JYNuYwfiwJ3taNAHODZSjziHcNPLXRS9SoMdh4YW&#10;B8pbqq/VzSiI848yqi6XpszjYj//DFOns7NSz+slO4DwtPh/8Z/7XYf5Mfz+Eg6Qp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FBXw8IAAADbAAAADwAAAAAAAAAAAAAA&#10;AAChAgAAZHJzL2Rvd25yZXYueG1sUEsFBgAAAAAEAAQA+QAAAJADAAAAAA==&#10;" strokecolor="black [3213]" strokeweight="2pt">
                  <v:stroke dashstyle="dash" endarrow="open"/>
                  <v:shadow on="t" opacity="24903f" mv:blur="40000f" origin=",.5" offset="0,20000emu"/>
                </v:shape>
                <v:shape id="Straight Arrow Connector 16" o:spid="_x0000_s1029" type="#_x0000_t32" style="position:absolute;top:633095;width:1706880;height:28194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85sL8EAAADbAAAADwAAAGRycy9kb3ducmV2LnhtbERPS4vCMBC+C/sfwgh709RFxO02ihQE&#10;8SBYPexxaMY+tpmUJrbdf28Ewdt8fM9JtqNpRE+dqywrWMwjEMS51RUXCq6X/WwNwnlkjY1lUvBP&#10;Drabj0mCsbYDn6nPfCFCCLsYFZTet7GULi/JoJvbljhwN9sZ9AF2hdQdDiHcNPIrilbSYMWhocSW&#10;0pLyv+xuFCzT0zHK6ro4psv99/Db9pXe3ZT6nI67HxCeRv8Wv9wHHeav4PlLOEBuH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PzmwvwQAAANsAAAAPAAAAAAAAAAAAAAAA&#10;AKECAABkcnMvZG93bnJldi54bWxQSwUGAAAAAAQABAD5AAAAjwMAAAAA&#10;" strokecolor="black [3213]" strokeweight="2pt">
                  <v:stroke dashstyle="dash" endarrow="open"/>
                  <v:shadow on="t" opacity="24903f" mv:blur="40000f" origin=",.5" offset="0,20000emu"/>
                </v:shape>
              </v:group>
            </w:pict>
          </mc:Fallback>
        </mc:AlternateContent>
      </w:r>
      <w:r w:rsidR="00C07DD3">
        <w:rPr>
          <w:b w:val="0"/>
          <w:noProof/>
        </w:rPr>
        <mc:AlternateContent>
          <mc:Choice Requires="wps">
            <w:drawing>
              <wp:anchor distT="0" distB="0" distL="114300" distR="114300" simplePos="0" relativeHeight="251661312" behindDoc="0" locked="0" layoutInCell="1" allowOverlap="1" wp14:anchorId="21CBAE31" wp14:editId="4E6A7E83">
                <wp:simplePos x="0" y="0"/>
                <wp:positionH relativeFrom="column">
                  <wp:posOffset>2628900</wp:posOffset>
                </wp:positionH>
                <wp:positionV relativeFrom="paragraph">
                  <wp:posOffset>15875</wp:posOffset>
                </wp:positionV>
                <wp:extent cx="1676400" cy="1079500"/>
                <wp:effectExtent l="25400" t="25400" r="25400" b="38100"/>
                <wp:wrapThrough wrapText="bothSides">
                  <wp:wrapPolygon edited="0">
                    <wp:start x="-327" y="-508"/>
                    <wp:lineTo x="-327" y="21854"/>
                    <wp:lineTo x="21600" y="21854"/>
                    <wp:lineTo x="21600" y="-508"/>
                    <wp:lineTo x="-327" y="-508"/>
                  </wp:wrapPolygon>
                </wp:wrapThrough>
                <wp:docPr id="7" name="Rounded Rectangle 7"/>
                <wp:cNvGraphicFramePr/>
                <a:graphic xmlns:a="http://schemas.openxmlformats.org/drawingml/2006/main">
                  <a:graphicData uri="http://schemas.microsoft.com/office/word/2010/wordprocessingShape">
                    <wps:wsp>
                      <wps:cNvSpPr/>
                      <wps:spPr>
                        <a:xfrm>
                          <a:off x="0" y="0"/>
                          <a:ext cx="1676400" cy="1079500"/>
                        </a:xfrm>
                        <a:prstGeom prst="roundRect">
                          <a:avLst>
                            <a:gd name="adj" fmla="val 0"/>
                          </a:avLst>
                        </a:prstGeom>
                        <a:ln w="38100" cmpd="sng"/>
                      </wps:spPr>
                      <wps:style>
                        <a:lnRef idx="2">
                          <a:schemeClr val="accent3"/>
                        </a:lnRef>
                        <a:fillRef idx="1">
                          <a:schemeClr val="lt1"/>
                        </a:fillRef>
                        <a:effectRef idx="0">
                          <a:schemeClr val="accent3"/>
                        </a:effectRef>
                        <a:fontRef idx="minor">
                          <a:schemeClr val="dk1"/>
                        </a:fontRef>
                      </wps:style>
                      <wps:txbx>
                        <w:txbxContent>
                          <w:p w14:paraId="198567B0" w14:textId="0665E718" w:rsidR="001E4D0B" w:rsidRDefault="001E4D0B" w:rsidP="00A04512">
                            <w:pPr>
                              <w:jc w:val="center"/>
                            </w:pPr>
                            <w:r>
                              <w:t>n = 1.89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7" style="position:absolute;margin-left:207pt;margin-top:1.25pt;width:132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9QTJYCAAB2BQAADgAAAGRycy9lMm9Eb2MueG1srFTdT9swEH+ftP/B8vtIUgqFihRVIKZJCCpg&#10;4tl17Dab7fNst0n31+/spGm39WnaS3Ln+/7dx81tqxXZCudrMCUtznJKhOFQ1WZV0q9vD5+uKPGB&#10;mYopMKKkO+Hp7ezjh5vGTsUI1qAq4Qg6MX7a2JKuQ7DTLPN8LTTzZ2CFQaEEp1lA1q2yyrEGvWuV&#10;jfL8MmvAVdYBF97j630npLPkX0rBw7OUXgSiSoq5hfR16buM32x2w6Yrx+y65n0a7B+y0Kw2GHRw&#10;dc8CIxtX/+VK19yBBxnOOOgMpKy5SDVgNUX+RzWva2ZFqgXB8XaAyf8/t/xpu3Ckrko6ocQwjS16&#10;gY2pREVeEDxmVkqQSYSpsX6K2q924XrOIxlrbqXT8Y/VkDZBuxugFW0gHB+Ly8nlOMcOcJQV+eT6&#10;Ahn0kx3MrfPhswBNIlFSF9OIOSRc2fbRhwRw1afJqm+USK2wXVumyN5br4h+9/6ilTKkKen5VZFS&#10;0Bbr9WaVEoh1dZUkKuyU6CxehERgMPdRyiCNpLhTjmC4kjLOhQnnfQ3KoHY0k7VSg2FxylCFojfq&#10;daOZSKM6GOanDH+POFikqGDCYKxrA+6Ug+r7ELnTR/iPao5kaJdtmoakGV+WUO1wQhx0q+Mtf6ix&#10;P4/MhwVzCD72FPc/PONHKkCUoacoWYP7eeo96uMIo5SSBncPm/Fjw5ygRH0xONzXxXgclzUx44vJ&#10;CBl3LFkeS8xG3wF2pMBLY3kio35Qe1I60O94JuYxKoqY4Ri7pDy4PXMXupuAh4aL+Typ4YJaFh7N&#10;q+XRecQ5jtRb+86c7Yc04Hw/wX5P2TRNXzfWB91oaWC+CSDrEIUHXHsGlzutQn+I4vU45pPW4VzO&#10;fgEAAP//AwBQSwMEFAAGAAgAAAAhAPusux/bAAAACQEAAA8AAABkcnMvZG93bnJldi54bWxMT8tO&#10;g0AU3Zv4D5Nr4s4ObbAPZGiaBldNNC39gFu4BSJzhzDTgn/vdaXL88h5pNvJdupOg28dG5jPIlDE&#10;patarg2ci/eXNSgfkCvsHJOBb/KwzR4fUkwqN/KR7qdQKwlhn6CBJoQ+0dqXDVn0M9cTi3Z1g8Ug&#10;cKh1NeAo4bbTiyhaaostS0ODPe0bKr9ONyu9m/GjOHwejv15vyvza5zrAnNjnp+m3RuoQFP4M8Pv&#10;fJkOmWy6uBtXXnUG4nksX4KBxSso0ZerteCLGFfC6CzV/x9kPwAAAP//AwBQSwECLQAUAAYACAAA&#10;ACEA5JnDwPsAAADhAQAAEwAAAAAAAAAAAAAAAAAAAAAAW0NvbnRlbnRfVHlwZXNdLnhtbFBLAQIt&#10;ABQABgAIAAAAIQAjsmrh1wAAAJQBAAALAAAAAAAAAAAAAAAAACwBAABfcmVscy8ucmVsc1BLAQIt&#10;ABQABgAIAAAAIQARH1BMlgIAAHYFAAAOAAAAAAAAAAAAAAAAACwCAABkcnMvZTJvRG9jLnhtbFBL&#10;AQItABQABgAIAAAAIQD7rLsf2wAAAAkBAAAPAAAAAAAAAAAAAAAAAO4EAABkcnMvZG93bnJldi54&#10;bWxQSwUGAAAAAAQABADzAAAA9gUAAAAA&#10;" fillcolor="white [3201]" strokecolor="#9bbb59 [3206]" strokeweight="3pt">
                <v:textbox>
                  <w:txbxContent>
                    <w:p w14:paraId="198567B0" w14:textId="0665E718" w:rsidR="001E4D0B" w:rsidRDefault="001E4D0B" w:rsidP="00A04512">
                      <w:pPr>
                        <w:jc w:val="center"/>
                      </w:pPr>
                      <w:r>
                        <w:t>n = 1.89</w:t>
                      </w:r>
                    </w:p>
                  </w:txbxContent>
                </v:textbox>
                <w10:wrap type="through"/>
              </v:roundrect>
            </w:pict>
          </mc:Fallback>
        </mc:AlternateContent>
      </w:r>
      <w:r w:rsidR="00A04512">
        <w:rPr>
          <w:noProof/>
        </w:rPr>
        <mc:AlternateContent>
          <mc:Choice Requires="wps">
            <w:drawing>
              <wp:anchor distT="0" distB="0" distL="114300" distR="114300" simplePos="0" relativeHeight="251663360" behindDoc="0" locked="0" layoutInCell="1" allowOverlap="1" wp14:anchorId="0911070C" wp14:editId="66844B64">
                <wp:simplePos x="0" y="0"/>
                <wp:positionH relativeFrom="column">
                  <wp:posOffset>5029200</wp:posOffset>
                </wp:positionH>
                <wp:positionV relativeFrom="paragraph">
                  <wp:posOffset>234950</wp:posOffset>
                </wp:positionV>
                <wp:extent cx="1028700" cy="3429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47D1A4" w14:textId="55ABEDEC" w:rsidR="001E4D0B" w:rsidRPr="00A04512" w:rsidRDefault="001E4D0B">
                            <w:pPr>
                              <w:rPr>
                                <w:b/>
                                <w:sz w:val="24"/>
                              </w:rPr>
                            </w:pPr>
                            <w:r w:rsidRPr="00A04512">
                              <w:rPr>
                                <w:b/>
                                <w:sz w:val="24"/>
                              </w:rPr>
                              <w:t>Light 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9" o:spid="_x0000_s1028" type="#_x0000_t202" style="position:absolute;margin-left:396pt;margin-top:18.5pt;width:81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2WtACAAAVBgAADgAAAGRycy9lMm9Eb2MueG1srFRNb9swDL0P2H8QdE9tZ26bGHUKN0WGAUVb&#10;rB16VmQpMaavSUribNh/HyXbadrtsA672BRJUeTjIy8uWynQllnXaFXi7CTFiCmq60atSvzlcTGa&#10;YOQ8UTURWrES75nDl7P37y52pmBjvdaiZhZBEOWKnSnx2ntTJImjayaJO9GGKTBybSXxcLSrpLZk&#10;B9GlSMZpepbstK2N1ZQ5B9rrzohnMT7njPo7zh3zSJQYcvPxa+N3Gb7J7IIUK0vMuqF9GuQfspCk&#10;UfDoIdQ18QRtbPNbKNlQq53m/oRqmWjOG8piDVBNlr6q5mFNDIu1ADjOHGBy/y8svd3eW9TUJZ5i&#10;pIiEFj2y1qMr3aJpQGdnXAFODwbcfAtq6PKgd6AMRbfcyvCHchDYAef9AdsQjIZL6XhynoKJgu1D&#10;Pp6CDOGT59vGOv+RaYmCUGILvYuQku2N853r4BIeU3rRCBH7J9QLBcTsNCwSoLtNCsgExOAZcorN&#10;+TE/PR9X56fT0Vl1mo3yLJ2Mqiodj64XVVql+WI+za9+QhaSZHmxA5oYIFkACIBYCLLqWxLMf9cT&#10;SegLBmdZErnT1QeBIyRDqklAv0M5Sn4vWChAqM+MQ9ci2EER54XNhUVbAkwnlDLlY58iGOAdvDgA&#10;9paLvX+ELEL5lssd+MPLWvnDZdkobWNrX6Vdfx1S5p0/gHFUdxB9u2wjXccDCZe63gM3re5m2xm6&#10;aIBAN8T5e2JhmIFzsKD8HXy40LsS617CaK3t9z/pgz/0E6wYha6X2H3bEMswEp8UTN80y/OwTeIh&#10;Bw7BwR5blscWtZFzDV3JYBUaGsXg78UgcqvlE+yxKrwKJqIovF1iP4hz360s2IOUVVV0gv1hiL9R&#10;D4aG0KFJYTwe2ydiTT9DHoh0q4c1QopXo9T5hptKVxuveRPnLODcodrjD7sn0rLfk2G5HZ+j1/M2&#10;n/0CAAD//wMAUEsDBBQABgAIAAAAIQDtc6g23QAAAAkBAAAPAAAAZHJzL2Rvd25yZXYueG1sTI9P&#10;T8MwDMXvSHyHyEjcmLOxMVqaTgjEFbTxR+KWNV5b0ThVk63l22NOcPKz/PT8e8Vm8p060RDbwAbm&#10;Mw2KuAqu5drA2+vT1S2omCw72wUmA98UYVOenxU2d2HkLZ12qVYSwjG3BpqU+hwxVg15G2ehJ5bb&#10;IQzeJlmHGt1gRwn3HS60vkFvW5YPje3poaHqa3f0Bt6fD58fS/1SP/pVP4ZJI/sMjbm8mO7vQCWa&#10;0p8ZfvEFHUph2ocju6g6A+tsIV2Sgeu1TDFkq6WIvYi5BiwL/N+g/AEAAP//AwBQSwECLQAUAAYA&#10;CAAAACEA5JnDwPsAAADhAQAAEwAAAAAAAAAAAAAAAAAAAAAAW0NvbnRlbnRfVHlwZXNdLnhtbFBL&#10;AQItABQABgAIAAAAIQAjsmrh1wAAAJQBAAALAAAAAAAAAAAAAAAAACwBAABfcmVscy8ucmVsc1BL&#10;AQItABQABgAIAAAAIQAxP/Za0AIAABUGAAAOAAAAAAAAAAAAAAAAACwCAABkcnMvZTJvRG9jLnht&#10;bFBLAQItABQABgAIAAAAIQDtc6g23QAAAAkBAAAPAAAAAAAAAAAAAAAAACgFAABkcnMvZG93bnJl&#10;di54bWxQSwUGAAAAAAQABADzAAAAMgYAAAAA&#10;" filled="f" stroked="f">
                <v:textbox>
                  <w:txbxContent>
                    <w:p w14:paraId="5047D1A4" w14:textId="55ABEDEC" w:rsidR="001E4D0B" w:rsidRPr="00A04512" w:rsidRDefault="001E4D0B">
                      <w:pPr>
                        <w:rPr>
                          <w:b/>
                          <w:sz w:val="24"/>
                        </w:rPr>
                      </w:pPr>
                      <w:r w:rsidRPr="00A04512">
                        <w:rPr>
                          <w:b/>
                          <w:sz w:val="24"/>
                        </w:rPr>
                        <w:t>Light Ray</w:t>
                      </w:r>
                    </w:p>
                  </w:txbxContent>
                </v:textbox>
                <w10:wrap type="square"/>
              </v:shape>
            </w:pict>
          </mc:Fallback>
        </mc:AlternateContent>
      </w:r>
    </w:p>
    <w:p w14:paraId="6B5F10ED" w14:textId="3D0D6296" w:rsidR="00A04512" w:rsidRDefault="00A04512" w:rsidP="00A04512">
      <w:pPr>
        <w:pStyle w:val="CK12LessonBase"/>
      </w:pPr>
    </w:p>
    <w:p w14:paraId="24F57462" w14:textId="1CF05A68" w:rsidR="00A04512" w:rsidRDefault="00A04512" w:rsidP="00A04512">
      <w:pPr>
        <w:pStyle w:val="CK12LessonBase"/>
      </w:pPr>
    </w:p>
    <w:p w14:paraId="4A2D5D30" w14:textId="4996598B" w:rsidR="00FA6DF9" w:rsidRPr="00FA6DF9" w:rsidRDefault="00A04512" w:rsidP="00C07DD3">
      <w:pPr>
        <w:pStyle w:val="CK12LessonBase"/>
        <w:ind w:left="1440"/>
        <w:rPr>
          <w:b/>
        </w:rPr>
      </w:pPr>
      <w:r w:rsidRPr="00A04512">
        <w:rPr>
          <w:b/>
        </w:rPr>
        <w:tab/>
      </w:r>
      <w:r w:rsidRPr="00A04512">
        <w:rPr>
          <w:b/>
        </w:rPr>
        <w:tab/>
      </w:r>
      <w:r w:rsidRPr="00A04512">
        <w:rPr>
          <w:b/>
        </w:rPr>
        <w:tab/>
        <w:t xml:space="preserve">Substance 2 </w:t>
      </w:r>
      <w:r w:rsidRPr="00A04512">
        <w:rPr>
          <w:b/>
        </w:rPr>
        <w:tab/>
      </w:r>
      <w:r w:rsidRPr="00A04512">
        <w:rPr>
          <w:b/>
        </w:rPr>
        <w:tab/>
      </w:r>
      <w:r w:rsidR="00B90366">
        <w:rPr>
          <w:b/>
        </w:rPr>
        <w:t xml:space="preserve">      </w:t>
      </w:r>
      <w:r w:rsidRPr="00A04512">
        <w:rPr>
          <w:b/>
        </w:rPr>
        <w:t>Substance 1</w:t>
      </w:r>
      <w:r w:rsidRPr="00A04512">
        <w:rPr>
          <w:b/>
        </w:rPr>
        <w:tab/>
      </w:r>
      <w:r w:rsidRPr="00A04512">
        <w:rPr>
          <w:b/>
        </w:rPr>
        <w:tab/>
      </w:r>
      <w:r w:rsidRPr="00A04512">
        <w:rPr>
          <w:b/>
        </w:rPr>
        <w:tab/>
        <w:t>Air</w:t>
      </w:r>
    </w:p>
    <w:p w14:paraId="7B5733FB" w14:textId="77777777" w:rsidR="00FA6DF9" w:rsidRDefault="00FA6DF9" w:rsidP="00415E50">
      <w:pPr>
        <w:pStyle w:val="CK12SubsubsectionTitle"/>
      </w:pPr>
    </w:p>
    <w:p w14:paraId="7EA495C9" w14:textId="5252AB97" w:rsidR="009E58DD" w:rsidRDefault="009E58DD" w:rsidP="008B6381">
      <w:pPr>
        <w:pStyle w:val="CK12SubsubsectionTitle"/>
        <w:tabs>
          <w:tab w:val="left" w:pos="2800"/>
        </w:tabs>
      </w:pPr>
      <w:r>
        <w:t xml:space="preserve">7. </w:t>
      </w:r>
      <w:r w:rsidR="008B6381">
        <w:t>Explain why the index of refraction of a vac</w:t>
      </w:r>
      <w:r w:rsidR="00A21222">
        <w:t>u</w:t>
      </w:r>
      <w:r w:rsidR="008B6381">
        <w:t xml:space="preserve">um is n=1.  Use the word </w:t>
      </w:r>
      <w:r w:rsidR="008B6381">
        <w:t>“</w:t>
      </w:r>
      <w:r w:rsidR="008B6381">
        <w:t>atoms</w:t>
      </w:r>
      <w:r w:rsidR="008B6381">
        <w:t>”</w:t>
      </w:r>
      <w:r w:rsidR="008B6381">
        <w:t xml:space="preserve"> and </w:t>
      </w:r>
      <w:r w:rsidR="008B6381">
        <w:t>“</w:t>
      </w:r>
      <w:r w:rsidR="008B6381">
        <w:t>Snell</w:t>
      </w:r>
      <w:r w:rsidR="008B6381">
        <w:t>’</w:t>
      </w:r>
      <w:r w:rsidR="008B6381">
        <w:t>s Law.</w:t>
      </w:r>
      <w:r w:rsidR="008B6381">
        <w:t>”</w:t>
      </w:r>
    </w:p>
    <w:p w14:paraId="7A65F58A" w14:textId="18875466" w:rsidR="009E58DD" w:rsidRPr="009E58DD" w:rsidRDefault="008B6381" w:rsidP="00415E50">
      <w:pPr>
        <w:pStyle w:val="CK12SubsubsectionTitle"/>
        <w:rPr>
          <w:b w:val="0"/>
        </w:rPr>
      </w:pPr>
      <w:r>
        <w:rPr>
          <w:b w:val="0"/>
        </w:rPr>
        <w:t>The light particles traveling through a vacuum do not collide with any atoms because there are none in a vacuum.  This means the speed won</w:t>
      </w:r>
      <w:r>
        <w:rPr>
          <w:b w:val="0"/>
        </w:rPr>
        <w:t>’</w:t>
      </w:r>
      <w:r>
        <w:rPr>
          <w:b w:val="0"/>
        </w:rPr>
        <w:t>t change, and plugging n=1 into Snell</w:t>
      </w:r>
      <w:r>
        <w:rPr>
          <w:b w:val="0"/>
        </w:rPr>
        <w:t>’</w:t>
      </w:r>
      <w:r>
        <w:rPr>
          <w:b w:val="0"/>
        </w:rPr>
        <w:t>s law shows that the angle of incidence and the angle of refraction will be equal.</w:t>
      </w:r>
    </w:p>
    <w:p w14:paraId="14A5CD62" w14:textId="4E1BD97C" w:rsidR="00415E50" w:rsidRDefault="00415E50" w:rsidP="00415E50">
      <w:pPr>
        <w:pStyle w:val="CK12SubsubsectionTitle"/>
      </w:pPr>
      <w:r>
        <w:t xml:space="preserve">8. </w:t>
      </w:r>
      <w:r w:rsidR="00795F21">
        <w:t>Put the following materials in order</w:t>
      </w:r>
      <w:r w:rsidR="00113AFE">
        <w:t xml:space="preserve"> of the</w:t>
      </w:r>
      <w:r w:rsidR="00795F21">
        <w:t xml:space="preserve"> speed of light within them</w:t>
      </w:r>
      <w:r w:rsidR="00113AFE">
        <w:t>,</w:t>
      </w:r>
      <w:r w:rsidR="00A932AD">
        <w:t xml:space="preserve"> from</w:t>
      </w:r>
      <w:r w:rsidR="00113AFE">
        <w:t xml:space="preserve"> fastest to slowest</w:t>
      </w:r>
      <w:r w:rsidR="00795F21">
        <w:t>: air, glass, water, vacuum.</w:t>
      </w:r>
    </w:p>
    <w:p w14:paraId="653212DC" w14:textId="11CC3B19" w:rsidR="009E58DD" w:rsidRPr="009E58DD" w:rsidRDefault="001205B0" w:rsidP="00415E50">
      <w:pPr>
        <w:pStyle w:val="CK12SubsubsectionTitle"/>
        <w:rPr>
          <w:b w:val="0"/>
        </w:rPr>
      </w:pPr>
      <w:r>
        <w:rPr>
          <w:b w:val="0"/>
        </w:rPr>
        <w:t>Vacuum, a</w:t>
      </w:r>
      <w:r w:rsidR="00795F21">
        <w:rPr>
          <w:b w:val="0"/>
        </w:rPr>
        <w:t>ir, glass, water.</w:t>
      </w:r>
    </w:p>
    <w:p w14:paraId="4D0A7636" w14:textId="313BF283" w:rsidR="009E58DD" w:rsidRDefault="00415E50" w:rsidP="00415E50">
      <w:pPr>
        <w:pStyle w:val="CK12SubsubsectionTitle"/>
      </w:pPr>
      <w:r>
        <w:t xml:space="preserve">9. </w:t>
      </w:r>
      <w:r w:rsidR="00D10855">
        <w:t>Why do you think diamond makers cut diamond rings with many different angles</w:t>
      </w:r>
      <w:r w:rsidR="00A21222">
        <w:t>?</w:t>
      </w:r>
    </w:p>
    <w:p w14:paraId="0A09BE28" w14:textId="6FFCC5D3" w:rsidR="009E58DD" w:rsidRPr="009E58DD" w:rsidRDefault="00D10855" w:rsidP="009E58DD">
      <w:pPr>
        <w:pStyle w:val="CK12LessonBase"/>
      </w:pPr>
      <w:r>
        <w:t>One with many cut angles will refract the light in many different directions and look shiny from every side.</w:t>
      </w:r>
    </w:p>
    <w:p w14:paraId="4D4A9362" w14:textId="56585712" w:rsidR="009E58DD" w:rsidRDefault="00415E50" w:rsidP="009E58DD">
      <w:pPr>
        <w:pStyle w:val="CK12SubsubsectionTitle"/>
      </w:pPr>
      <w:r>
        <w:lastRenderedPageBreak/>
        <w:t xml:space="preserve">10. </w:t>
      </w:r>
      <w:r w:rsidR="009A7F7D">
        <w:t>If you are scuba diving in a tank of water, and you see your friend who is above the level of the water standing to the side of the tank, does she look lower or higher than she actually is</w:t>
      </w:r>
      <w:r w:rsidR="00CE2458">
        <w:t>?</w:t>
      </w:r>
    </w:p>
    <w:p w14:paraId="4D94BEBC" w14:textId="347973BE" w:rsidR="005441E4" w:rsidRPr="00247C02" w:rsidRDefault="009A7F7D" w:rsidP="00247C02">
      <w:pPr>
        <w:pStyle w:val="CK12LessonBase"/>
      </w:pPr>
      <w:r>
        <w:t>She looks lower than she actually is</w:t>
      </w:r>
      <w:bookmarkStart w:id="0" w:name="_GoBack"/>
      <w:bookmarkEnd w:id="0"/>
    </w:p>
    <w:sectPr w:rsidR="005441E4" w:rsidRPr="00247C02" w:rsidSect="00DE2A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1E4D0B" w:rsidRDefault="001E4D0B" w:rsidP="002C69F4">
      <w:pPr>
        <w:spacing w:after="0" w:line="240" w:lineRule="auto"/>
      </w:pPr>
      <w:r>
        <w:separator/>
      </w:r>
    </w:p>
  </w:endnote>
  <w:endnote w:type="continuationSeparator" w:id="0">
    <w:p w14:paraId="7ACC3B4E" w14:textId="77777777" w:rsidR="001E4D0B" w:rsidRDefault="001E4D0B"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761881"/>
      <w:docPartObj>
        <w:docPartGallery w:val="Page Numbers (Bottom of Page)"/>
        <w:docPartUnique/>
      </w:docPartObj>
    </w:sdtPr>
    <w:sdtEndPr>
      <w:rPr>
        <w:noProof/>
      </w:rPr>
    </w:sdtEndPr>
    <w:sdtContent>
      <w:p w14:paraId="53E67C99" w14:textId="77777777" w:rsidR="001E4D0B" w:rsidRDefault="001E4D0B">
        <w:pPr>
          <w:pStyle w:val="Footer"/>
          <w:jc w:val="center"/>
        </w:pPr>
        <w:r>
          <w:fldChar w:fldCharType="begin"/>
        </w:r>
        <w:r>
          <w:instrText xml:space="preserve"> PAGE   \* MERGEFORMAT </w:instrText>
        </w:r>
        <w:r>
          <w:fldChar w:fldCharType="separate"/>
        </w:r>
        <w:r w:rsidR="009A7F7D">
          <w:rPr>
            <w:noProof/>
          </w:rPr>
          <w:t>3</w:t>
        </w:r>
        <w:r>
          <w:rPr>
            <w:noProof/>
          </w:rPr>
          <w:fldChar w:fldCharType="end"/>
        </w:r>
      </w:p>
    </w:sdtContent>
  </w:sdt>
  <w:p w14:paraId="4C46DAB0" w14:textId="77777777" w:rsidR="001E4D0B" w:rsidRDefault="001E4D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1E4D0B" w:rsidRDefault="001E4D0B" w:rsidP="002C69F4">
      <w:pPr>
        <w:spacing w:after="0" w:line="240" w:lineRule="auto"/>
      </w:pPr>
      <w:r>
        <w:separator/>
      </w:r>
    </w:p>
  </w:footnote>
  <w:footnote w:type="continuationSeparator" w:id="0">
    <w:p w14:paraId="26F8B5DE" w14:textId="77777777" w:rsidR="001E4D0B" w:rsidRDefault="001E4D0B"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04C0"/>
    <w:rsid w:val="000317D1"/>
    <w:rsid w:val="000B3264"/>
    <w:rsid w:val="000C5713"/>
    <w:rsid w:val="000D7100"/>
    <w:rsid w:val="00113AFE"/>
    <w:rsid w:val="001205B0"/>
    <w:rsid w:val="0014689B"/>
    <w:rsid w:val="001B03F6"/>
    <w:rsid w:val="001B25C0"/>
    <w:rsid w:val="001E4D0B"/>
    <w:rsid w:val="001F2F90"/>
    <w:rsid w:val="00205402"/>
    <w:rsid w:val="00247C02"/>
    <w:rsid w:val="00275D75"/>
    <w:rsid w:val="002B79EC"/>
    <w:rsid w:val="002C69F4"/>
    <w:rsid w:val="002D2CA8"/>
    <w:rsid w:val="002E1206"/>
    <w:rsid w:val="003042A9"/>
    <w:rsid w:val="00340FC2"/>
    <w:rsid w:val="00342443"/>
    <w:rsid w:val="00366B2A"/>
    <w:rsid w:val="003E13A7"/>
    <w:rsid w:val="003F4E6A"/>
    <w:rsid w:val="00415E50"/>
    <w:rsid w:val="004617E1"/>
    <w:rsid w:val="00476E69"/>
    <w:rsid w:val="00486534"/>
    <w:rsid w:val="004E7DDE"/>
    <w:rsid w:val="00515B22"/>
    <w:rsid w:val="00542F46"/>
    <w:rsid w:val="005441E4"/>
    <w:rsid w:val="00591F70"/>
    <w:rsid w:val="005A77D6"/>
    <w:rsid w:val="005C1EA3"/>
    <w:rsid w:val="005C65B1"/>
    <w:rsid w:val="005F66A4"/>
    <w:rsid w:val="006123C4"/>
    <w:rsid w:val="0068134F"/>
    <w:rsid w:val="0068757A"/>
    <w:rsid w:val="006D55C4"/>
    <w:rsid w:val="006E6615"/>
    <w:rsid w:val="00714254"/>
    <w:rsid w:val="007766FF"/>
    <w:rsid w:val="00795F21"/>
    <w:rsid w:val="007E1E5C"/>
    <w:rsid w:val="00805179"/>
    <w:rsid w:val="0084207C"/>
    <w:rsid w:val="00852269"/>
    <w:rsid w:val="008B6381"/>
    <w:rsid w:val="008E2609"/>
    <w:rsid w:val="00935084"/>
    <w:rsid w:val="00977118"/>
    <w:rsid w:val="009A2C64"/>
    <w:rsid w:val="009A7F7D"/>
    <w:rsid w:val="009B4BB2"/>
    <w:rsid w:val="009E0580"/>
    <w:rsid w:val="009E58DD"/>
    <w:rsid w:val="00A04512"/>
    <w:rsid w:val="00A21222"/>
    <w:rsid w:val="00A258C5"/>
    <w:rsid w:val="00A56AD8"/>
    <w:rsid w:val="00A76EAD"/>
    <w:rsid w:val="00A91F3D"/>
    <w:rsid w:val="00A932AD"/>
    <w:rsid w:val="00AF4BEC"/>
    <w:rsid w:val="00B1188B"/>
    <w:rsid w:val="00B73659"/>
    <w:rsid w:val="00B8622F"/>
    <w:rsid w:val="00B90366"/>
    <w:rsid w:val="00BA2DA1"/>
    <w:rsid w:val="00BA5619"/>
    <w:rsid w:val="00BD320A"/>
    <w:rsid w:val="00BF2B52"/>
    <w:rsid w:val="00C07DD3"/>
    <w:rsid w:val="00C141D4"/>
    <w:rsid w:val="00C16FF7"/>
    <w:rsid w:val="00C77FDC"/>
    <w:rsid w:val="00CC3733"/>
    <w:rsid w:val="00CE2458"/>
    <w:rsid w:val="00D10855"/>
    <w:rsid w:val="00D22A48"/>
    <w:rsid w:val="00D808EC"/>
    <w:rsid w:val="00DD090A"/>
    <w:rsid w:val="00DD34AB"/>
    <w:rsid w:val="00DE2AE8"/>
    <w:rsid w:val="00E002BC"/>
    <w:rsid w:val="00E440C4"/>
    <w:rsid w:val="00E751BE"/>
    <w:rsid w:val="00EA06C3"/>
    <w:rsid w:val="00EB45CC"/>
    <w:rsid w:val="00ED52E1"/>
    <w:rsid w:val="00F14DBC"/>
    <w:rsid w:val="00F540B5"/>
    <w:rsid w:val="00F67DC6"/>
    <w:rsid w:val="00F71296"/>
    <w:rsid w:val="00FA4D78"/>
    <w:rsid w:val="00FA6DF9"/>
    <w:rsid w:val="00FB771A"/>
    <w:rsid w:val="00FE45F2"/>
    <w:rsid w:val="00FE6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14689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146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495994629">
      <w:bodyDiv w:val="1"/>
      <w:marLeft w:val="0"/>
      <w:marRight w:val="0"/>
      <w:marTop w:val="0"/>
      <w:marBottom w:val="0"/>
      <w:divBdr>
        <w:top w:val="none" w:sz="0" w:space="0" w:color="auto"/>
        <w:left w:val="none" w:sz="0" w:space="0" w:color="auto"/>
        <w:bottom w:val="none" w:sz="0" w:space="0" w:color="auto"/>
        <w:right w:val="none" w:sz="0" w:space="0" w:color="auto"/>
      </w:divBdr>
    </w:div>
    <w:div w:id="834035915">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05295044">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7618736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351</Words>
  <Characters>2002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12</cp:revision>
  <dcterms:created xsi:type="dcterms:W3CDTF">2013-03-01T00:49:00Z</dcterms:created>
  <dcterms:modified xsi:type="dcterms:W3CDTF">2013-04-09T21:59:00Z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