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39BF64" w14:textId="62C68BE1" w:rsidR="00B73659" w:rsidRDefault="00682D2D" w:rsidP="00C141D4">
      <w:pPr>
        <w:pStyle w:val="CK12ChapterTitle"/>
      </w:pPr>
      <w:r>
        <w:t>Magnetic Fields</w:t>
      </w:r>
      <w:r w:rsidR="00CC3733">
        <w:t xml:space="preserve"> Quiz</w:t>
      </w:r>
      <w:r w:rsidR="000C5713">
        <w:t xml:space="preserve"> Answer Key</w:t>
      </w:r>
    </w:p>
    <w:p w14:paraId="316EFBBD" w14:textId="77777777" w:rsidR="002B79EC" w:rsidRPr="00E751BE" w:rsidRDefault="002B79EC" w:rsidP="002B79EC">
      <w:pPr>
        <w:pStyle w:val="CK12LessonBase"/>
        <w:jc w:val="center"/>
        <w:rPr>
          <w:rFonts w:ascii="Helvetica" w:eastAsia="Times New Roman" w:hAnsi="Helvetica" w:cs="Times New Roman"/>
          <w:b/>
          <w:bCs/>
          <w:color w:val="333333"/>
          <w:sz w:val="28"/>
          <w:szCs w:val="30"/>
        </w:rPr>
      </w:pPr>
      <w:r w:rsidRPr="0036316E">
        <w:rPr>
          <w:rFonts w:ascii="Helvetica" w:eastAsia="Times New Roman" w:hAnsi="Helvetica" w:cs="Times New Roman"/>
          <w:b/>
          <w:bCs/>
          <w:color w:val="333333"/>
          <w:sz w:val="28"/>
          <w:szCs w:val="30"/>
        </w:rPr>
        <w:t>Key Equations</w:t>
      </w:r>
    </w:p>
    <w:p w14:paraId="6FA7662B" w14:textId="1B36745D" w:rsidR="002B79EC" w:rsidRDefault="003658ED" w:rsidP="00F540B5">
      <w:pPr>
        <w:pStyle w:val="CK12SubsubsectionTitle"/>
        <w:jc w:val="center"/>
      </w:pPr>
      <w:r>
        <w:rPr>
          <w:noProof/>
        </w:rPr>
        <w:drawing>
          <wp:inline distT="0" distB="0" distL="0" distR="0" wp14:anchorId="7E916ACC" wp14:editId="5F8F6584">
            <wp:extent cx="1155700" cy="393700"/>
            <wp:effectExtent l="0" t="0" r="12700" b="1270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5700" cy="393700"/>
                    </a:xfrm>
                    <a:prstGeom prst="rect">
                      <a:avLst/>
                    </a:prstGeom>
                    <a:noFill/>
                    <a:ln>
                      <a:noFill/>
                    </a:ln>
                  </pic:spPr>
                </pic:pic>
              </a:graphicData>
            </a:graphic>
          </wp:inline>
        </w:drawing>
      </w:r>
    </w:p>
    <w:p w14:paraId="6DA539E0" w14:textId="49017453" w:rsidR="00D808EC" w:rsidRDefault="00415E50" w:rsidP="00D808EC">
      <w:pPr>
        <w:pStyle w:val="CK12SubsubsectionTitle"/>
      </w:pPr>
      <w:r>
        <w:t xml:space="preserve">1. </w:t>
      </w:r>
      <w:r w:rsidR="00D56B2C">
        <w:t>What is the root cause of magnetism?</w:t>
      </w:r>
    </w:p>
    <w:p w14:paraId="3DCFAD5D" w14:textId="548E3F33" w:rsidR="009E58DD" w:rsidRPr="00BF3353" w:rsidRDefault="00D56B2C" w:rsidP="00D56B2C">
      <w:pPr>
        <w:pStyle w:val="CK12SubsubsectionTitle"/>
        <w:ind w:left="720"/>
      </w:pPr>
      <w:r w:rsidRPr="00BF3353">
        <w:t>a) Electron spin within atoms</w:t>
      </w:r>
    </w:p>
    <w:p w14:paraId="5C99F008" w14:textId="71E6669C" w:rsidR="00D56B2C" w:rsidRPr="00D56B2C" w:rsidRDefault="00D56B2C" w:rsidP="00D56B2C">
      <w:pPr>
        <w:pStyle w:val="CK12SubsubsectionTitle"/>
        <w:ind w:left="720"/>
        <w:rPr>
          <w:b w:val="0"/>
        </w:rPr>
      </w:pPr>
      <w:r w:rsidRPr="00D56B2C">
        <w:rPr>
          <w:b w:val="0"/>
        </w:rPr>
        <w:t xml:space="preserve">b) </w:t>
      </w:r>
      <w:r>
        <w:rPr>
          <w:b w:val="0"/>
        </w:rPr>
        <w:t xml:space="preserve">Rare Earth magnets </w:t>
      </w:r>
    </w:p>
    <w:p w14:paraId="6D1465CE" w14:textId="46E73228" w:rsidR="00D56B2C" w:rsidRDefault="00D56B2C" w:rsidP="00D56B2C">
      <w:pPr>
        <w:pStyle w:val="CK12LessonBase"/>
        <w:ind w:left="720"/>
      </w:pPr>
      <w:r>
        <w:t>c) Certain materials are innately magnetic</w:t>
      </w:r>
    </w:p>
    <w:p w14:paraId="57D86021" w14:textId="74D3669C" w:rsidR="00D56B2C" w:rsidRPr="00D56B2C" w:rsidRDefault="00D56B2C" w:rsidP="00D56B2C">
      <w:pPr>
        <w:pStyle w:val="CK12LessonBase"/>
        <w:ind w:left="720"/>
      </w:pPr>
      <w:r>
        <w:t xml:space="preserve">d) It is one of the fundamental forces of the universe </w:t>
      </w:r>
      <w:r>
        <w:t>–</w:t>
      </w:r>
      <w:r>
        <w:t xml:space="preserve"> there is no root cause</w:t>
      </w:r>
    </w:p>
    <w:p w14:paraId="159DF4CE" w14:textId="63C97C4C" w:rsidR="00DE2AE8" w:rsidRDefault="00415E50" w:rsidP="00DE2AE8">
      <w:pPr>
        <w:pStyle w:val="CK12SubsubsectionTitle"/>
      </w:pPr>
      <w:r>
        <w:t xml:space="preserve">2. </w:t>
      </w:r>
      <w:r w:rsidR="004A5F8E">
        <w:t>Name two ways a magnetic field can be formed.</w:t>
      </w:r>
    </w:p>
    <w:p w14:paraId="52A27783" w14:textId="4FB9CB24" w:rsidR="009E58DD" w:rsidRPr="00247C02" w:rsidRDefault="004A5F8E" w:rsidP="00DE2AE8">
      <w:pPr>
        <w:pStyle w:val="CK12SubsubsectionTitle"/>
        <w:rPr>
          <w:b w:val="0"/>
        </w:rPr>
      </w:pPr>
      <w:r>
        <w:rPr>
          <w:b w:val="0"/>
        </w:rPr>
        <w:t>Moving charges or a ferromagnetic object whose electron spins are all lined up</w:t>
      </w:r>
    </w:p>
    <w:p w14:paraId="7B37B396" w14:textId="05674B42" w:rsidR="00DE2AE8" w:rsidRDefault="00415E50" w:rsidP="00DE2AE8">
      <w:pPr>
        <w:pStyle w:val="CK12SubsubsectionTitle"/>
      </w:pPr>
      <w:r>
        <w:t xml:space="preserve">3. </w:t>
      </w:r>
      <w:r w:rsidR="00682D2D">
        <w:t>You suspend a bar magnet on a string so that it spins freely.  If the red end of the magnet slowly turns towards the North, and the white end of the magnet is facing South, draw the electric field lines of this magnet.</w:t>
      </w:r>
    </w:p>
    <w:p w14:paraId="08F6A54E" w14:textId="77777777" w:rsidR="00BF3353" w:rsidRDefault="00BF3353" w:rsidP="00415E50">
      <w:pPr>
        <w:pStyle w:val="CK12SubsubsectionTitle"/>
        <w:rPr>
          <w:b w:val="0"/>
        </w:rPr>
      </w:pPr>
    </w:p>
    <w:p w14:paraId="550F0129" w14:textId="1C70EEAC" w:rsidR="009E58DD" w:rsidRDefault="00682D2D" w:rsidP="00415E50">
      <w:pPr>
        <w:pStyle w:val="CK12SubsubsectionTitle"/>
        <w:rPr>
          <w:b w:val="0"/>
        </w:rPr>
      </w:pPr>
      <w:r>
        <w:rPr>
          <w:b w:val="0"/>
          <w:noProof/>
        </w:rPr>
        <mc:AlternateContent>
          <mc:Choice Requires="wps">
            <w:drawing>
              <wp:anchor distT="0" distB="0" distL="114300" distR="114300" simplePos="0" relativeHeight="251661312" behindDoc="0" locked="0" layoutInCell="1" allowOverlap="1" wp14:anchorId="3380EE2A" wp14:editId="7CA53A10">
                <wp:simplePos x="0" y="0"/>
                <wp:positionH relativeFrom="column">
                  <wp:posOffset>2628900</wp:posOffset>
                </wp:positionH>
                <wp:positionV relativeFrom="paragraph">
                  <wp:posOffset>129540</wp:posOffset>
                </wp:positionV>
                <wp:extent cx="1143000" cy="571500"/>
                <wp:effectExtent l="0" t="0" r="25400" b="38100"/>
                <wp:wrapThrough wrapText="bothSides">
                  <wp:wrapPolygon edited="0">
                    <wp:start x="0" y="0"/>
                    <wp:lineTo x="0" y="22080"/>
                    <wp:lineTo x="21600" y="22080"/>
                    <wp:lineTo x="21600" y="0"/>
                    <wp:lineTo x="0" y="0"/>
                  </wp:wrapPolygon>
                </wp:wrapThrough>
                <wp:docPr id="2" name="Rectangle 2"/>
                <wp:cNvGraphicFramePr/>
                <a:graphic xmlns:a="http://schemas.openxmlformats.org/drawingml/2006/main">
                  <a:graphicData uri="http://schemas.microsoft.com/office/word/2010/wordprocessingShape">
                    <wps:wsp>
                      <wps:cNvSpPr/>
                      <wps:spPr>
                        <a:xfrm>
                          <a:off x="0" y="0"/>
                          <a:ext cx="1143000" cy="571500"/>
                        </a:xfrm>
                        <a:prstGeom prst="rect">
                          <a:avLst/>
                        </a:prstGeom>
                        <a:solidFill>
                          <a:srgbClr val="C0504D"/>
                        </a:solid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2" o:spid="_x0000_s1026" style="position:absolute;margin-left:207pt;margin-top:10.2pt;width:90pt;height:4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" fillcolor="#c0504d" strokecolor="black [3200]" strokeweight="2pt">
                <w10:wrap type="through"/>
              </v:rect>
            </w:pict>
          </mc:Fallback>
        </mc:AlternateContent>
      </w:r>
      <w:r>
        <w:rPr>
          <w:b w:val="0"/>
          <w:noProof/>
        </w:rPr>
        <mc:AlternateContent>
          <mc:Choice Requires="wps">
            <w:drawing>
              <wp:anchor distT="0" distB="0" distL="114300" distR="114300" simplePos="0" relativeHeight="251659264" behindDoc="0" locked="0" layoutInCell="1" allowOverlap="1" wp14:anchorId="1EBAB2EA" wp14:editId="447EB22A">
                <wp:simplePos x="0" y="0"/>
                <wp:positionH relativeFrom="column">
                  <wp:posOffset>1485900</wp:posOffset>
                </wp:positionH>
                <wp:positionV relativeFrom="paragraph">
                  <wp:posOffset>129540</wp:posOffset>
                </wp:positionV>
                <wp:extent cx="1143000" cy="571500"/>
                <wp:effectExtent l="0" t="0" r="25400" b="38100"/>
                <wp:wrapThrough wrapText="bothSides">
                  <wp:wrapPolygon edited="0">
                    <wp:start x="0" y="0"/>
                    <wp:lineTo x="0" y="22080"/>
                    <wp:lineTo x="21600" y="22080"/>
                    <wp:lineTo x="21600" y="0"/>
                    <wp:lineTo x="0" y="0"/>
                  </wp:wrapPolygon>
                </wp:wrapThrough>
                <wp:docPr id="1" name="Rectangle 1"/>
                <wp:cNvGraphicFramePr/>
                <a:graphic xmlns:a="http://schemas.openxmlformats.org/drawingml/2006/main">
                  <a:graphicData uri="http://schemas.microsoft.com/office/word/2010/wordprocessingShape">
                    <wps:wsp>
                      <wps:cNvSpPr/>
                      <wps:spPr>
                        <a:xfrm>
                          <a:off x="0" y="0"/>
                          <a:ext cx="1143000" cy="5715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 o:spid="_x0000_s1026" style="position:absolute;margin-left:117pt;margin-top:10.2pt;width:90pt;height:4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" fillcolor="white [3201]" strokecolor="black [3200]" strokeweight="2pt">
                <w10:wrap type="through"/>
              </v:rect>
            </w:pict>
          </mc:Fallback>
        </mc:AlternateContent>
      </w:r>
    </w:p>
    <w:p w14:paraId="66BEE908" w14:textId="77777777" w:rsidR="00682D2D" w:rsidRDefault="00682D2D" w:rsidP="00682D2D">
      <w:pPr>
        <w:pStyle w:val="CK12LessonBase"/>
      </w:pPr>
    </w:p>
    <w:p w14:paraId="710F3473" w14:textId="77777777" w:rsidR="00D56B2C" w:rsidRDefault="00D56B2C" w:rsidP="00682D2D">
      <w:pPr>
        <w:pStyle w:val="CK12LessonBase"/>
      </w:pPr>
    </w:p>
    <w:p w14:paraId="44FED1BD" w14:textId="7A8DC330" w:rsidR="00682D2D" w:rsidRDefault="004A5F8E" w:rsidP="00682D2D">
      <w:pPr>
        <w:pStyle w:val="CK12LessonBase"/>
      </w:pPr>
      <w:r>
        <w:t xml:space="preserve">Answer: Red is north pole, </w:t>
      </w:r>
      <w:r w:rsidR="00BF3353">
        <w:t>normal magnetic field with field lines exiting from the red side and entering the white side.</w:t>
      </w:r>
    </w:p>
    <w:p w14:paraId="23081F21" w14:textId="41691D07" w:rsidR="00BF3353" w:rsidRDefault="00BF3353" w:rsidP="00682D2D">
      <w:pPr>
        <w:pStyle w:val="CK12LessonBase"/>
      </w:pPr>
      <w:r>
        <w:rPr>
          <w:noProof/>
        </w:rPr>
        <w:drawing>
          <wp:inline distT="0" distB="0" distL="0" distR="0" wp14:anchorId="5B436D47" wp14:editId="51E5874A">
            <wp:extent cx="3657600" cy="1092200"/>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57600" cy="1092200"/>
                    </a:xfrm>
                    <a:prstGeom prst="rect">
                      <a:avLst/>
                    </a:prstGeom>
                    <a:noFill/>
                    <a:ln>
                      <a:noFill/>
                    </a:ln>
                  </pic:spPr>
                </pic:pic>
              </a:graphicData>
            </a:graphic>
          </wp:inline>
        </w:drawing>
      </w:r>
    </w:p>
    <w:p w14:paraId="2B85FE27" w14:textId="4011E122" w:rsidR="00BF3353" w:rsidRPr="00BF3353" w:rsidRDefault="00BF3353" w:rsidP="00682D2D">
      <w:pPr>
        <w:pStyle w:val="CK12LessonBase"/>
        <w:rPr>
          <w:sz w:val="20"/>
        </w:rPr>
      </w:pPr>
      <w:r w:rsidRPr="00BF3353">
        <w:rPr>
          <w:sz w:val="20"/>
        </w:rPr>
        <w:t>Image Source: http://en.wikipedia.org/wiki/File:VFPt_cylindrical_magnet_thumb.svg</w:t>
      </w:r>
    </w:p>
    <w:p w14:paraId="37067058" w14:textId="5E2399EF" w:rsidR="00415E50" w:rsidRDefault="00415E50" w:rsidP="00415E50">
      <w:pPr>
        <w:pStyle w:val="CK12SubsubsectionTitle"/>
      </w:pPr>
      <w:r>
        <w:lastRenderedPageBreak/>
        <w:t xml:space="preserve">4. </w:t>
      </w:r>
      <w:r w:rsidR="00D56B2C">
        <w:t>Say you dropped the magnet mentioned in question 3, and it broke perfectly in half.  What would the magnetic field lines of just the red half look like?</w:t>
      </w:r>
    </w:p>
    <w:p w14:paraId="64D915B9" w14:textId="0B0F9D38" w:rsidR="00D56B2C" w:rsidRDefault="00D56B2C" w:rsidP="00D56B2C">
      <w:pPr>
        <w:pStyle w:val="CK12LessonBase"/>
      </w:pPr>
      <w:r>
        <w:t>They would be exactly the same as any normal magnet, with a south pole and a north pole.</w:t>
      </w:r>
    </w:p>
    <w:p w14:paraId="32AF88B4" w14:textId="1D231134" w:rsidR="00DE2AE8" w:rsidRDefault="00A258C5" w:rsidP="00D56B2C">
      <w:pPr>
        <w:pStyle w:val="CK12LessonBase"/>
        <w:rPr>
          <w:b/>
        </w:rPr>
      </w:pPr>
      <w:r w:rsidRPr="00D56B2C">
        <w:rPr>
          <w:b/>
        </w:rPr>
        <w:t>5</w:t>
      </w:r>
      <w:r w:rsidR="00415E50" w:rsidRPr="00D56B2C">
        <w:rPr>
          <w:b/>
        </w:rPr>
        <w:t xml:space="preserve">. </w:t>
      </w:r>
      <w:r w:rsidR="00BF3353">
        <w:rPr>
          <w:b/>
        </w:rPr>
        <w:t>If the circle below represents the North pole end of a magnet,</w:t>
      </w:r>
      <w:r w:rsidR="00D56EEF">
        <w:rPr>
          <w:b/>
        </w:rPr>
        <w:t xml:space="preserve"> so you are looking directly along the magnet,</w:t>
      </w:r>
      <w:r w:rsidR="00BF3353">
        <w:rPr>
          <w:b/>
        </w:rPr>
        <w:t xml:space="preserve"> represent the magnetic field just to the right and left of it</w:t>
      </w:r>
      <w:r w:rsidR="00D56EEF">
        <w:rPr>
          <w:b/>
        </w:rPr>
        <w:t>, and directly in front of it (between the magnet and you)</w:t>
      </w:r>
      <w:r w:rsidR="00BF3353">
        <w:rPr>
          <w:b/>
        </w:rPr>
        <w:t>.</w:t>
      </w:r>
    </w:p>
    <w:p w14:paraId="448ECF93" w14:textId="5A3DD419" w:rsidR="00BF3353" w:rsidRDefault="00D56EEF" w:rsidP="00D56B2C">
      <w:pPr>
        <w:pStyle w:val="CK12LessonBase"/>
        <w:rPr>
          <w:b/>
        </w:rPr>
      </w:pPr>
      <w:r>
        <w:rPr>
          <w:b/>
          <w:noProof/>
        </w:rPr>
        <w:drawing>
          <wp:anchor distT="0" distB="0" distL="114300" distR="114300" simplePos="0" relativeHeight="251666432" behindDoc="0" locked="0" layoutInCell="1" allowOverlap="1" wp14:anchorId="075A646B" wp14:editId="10FE9C40">
            <wp:simplePos x="0" y="0"/>
            <wp:positionH relativeFrom="column">
              <wp:posOffset>2286000</wp:posOffset>
            </wp:positionH>
            <wp:positionV relativeFrom="paragraph">
              <wp:posOffset>135255</wp:posOffset>
            </wp:positionV>
            <wp:extent cx="368300" cy="317500"/>
            <wp:effectExtent l="0" t="0" r="12700" b="12700"/>
            <wp:wrapThrough wrapText="bothSides">
              <wp:wrapPolygon edited="0">
                <wp:start x="0" y="0"/>
                <wp:lineTo x="0" y="20736"/>
                <wp:lineTo x="20855" y="20736"/>
                <wp:lineTo x="20855" y="0"/>
                <wp:lineTo x="0" y="0"/>
              </wp:wrapPolygon>
            </wp:wrapThrough>
            <wp:docPr id="1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8300" cy="317500"/>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rPr>
        <w:drawing>
          <wp:anchor distT="0" distB="0" distL="114300" distR="114300" simplePos="0" relativeHeight="251665408" behindDoc="0" locked="0" layoutInCell="1" allowOverlap="1" wp14:anchorId="27B0E1E7" wp14:editId="5524AFD1">
            <wp:simplePos x="0" y="0"/>
            <wp:positionH relativeFrom="column">
              <wp:posOffset>2971800</wp:posOffset>
            </wp:positionH>
            <wp:positionV relativeFrom="paragraph">
              <wp:posOffset>249555</wp:posOffset>
            </wp:positionV>
            <wp:extent cx="342900" cy="279400"/>
            <wp:effectExtent l="0" t="0" r="12700" b="0"/>
            <wp:wrapThrough wrapText="bothSides">
              <wp:wrapPolygon edited="0">
                <wp:start x="0" y="0"/>
                <wp:lineTo x="0" y="19636"/>
                <wp:lineTo x="20800" y="19636"/>
                <wp:lineTo x="20800" y="0"/>
                <wp:lineTo x="0" y="0"/>
              </wp:wrapPolygon>
            </wp:wrapThrough>
            <wp:docPr id="1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2900" cy="279400"/>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rPr>
        <w:drawing>
          <wp:anchor distT="0" distB="0" distL="114300" distR="114300" simplePos="0" relativeHeight="251663360" behindDoc="0" locked="0" layoutInCell="1" allowOverlap="1" wp14:anchorId="5DA5E495" wp14:editId="1026C099">
            <wp:simplePos x="0" y="0"/>
            <wp:positionH relativeFrom="column">
              <wp:posOffset>1600200</wp:posOffset>
            </wp:positionH>
            <wp:positionV relativeFrom="paragraph">
              <wp:posOffset>249555</wp:posOffset>
            </wp:positionV>
            <wp:extent cx="342900" cy="279400"/>
            <wp:effectExtent l="0" t="0" r="12700" b="0"/>
            <wp:wrapThrough wrapText="bothSides">
              <wp:wrapPolygon edited="0">
                <wp:start x="0" y="0"/>
                <wp:lineTo x="0" y="19636"/>
                <wp:lineTo x="20800" y="19636"/>
                <wp:lineTo x="20800" y="0"/>
                <wp:lineTo x="0" y="0"/>
              </wp:wrapPolygon>
            </wp:wrapThrough>
            <wp:docPr id="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2900" cy="279400"/>
                    </a:xfrm>
                    <a:prstGeom prst="rect">
                      <a:avLst/>
                    </a:prstGeom>
                    <a:noFill/>
                    <a:ln>
                      <a:noFill/>
                    </a:ln>
                  </pic:spPr>
                </pic:pic>
              </a:graphicData>
            </a:graphic>
            <wp14:sizeRelH relativeFrom="page">
              <wp14:pctWidth>0</wp14:pctWidth>
            </wp14:sizeRelH>
            <wp14:sizeRelV relativeFrom="page">
              <wp14:pctHeight>0</wp14:pctHeight>
            </wp14:sizeRelV>
          </wp:anchor>
        </w:drawing>
      </w:r>
      <w:r w:rsidR="00BF3353">
        <w:rPr>
          <w:b/>
          <w:noProof/>
        </w:rPr>
        <mc:AlternateContent>
          <mc:Choice Requires="wps">
            <w:drawing>
              <wp:anchor distT="0" distB="0" distL="114300" distR="114300" simplePos="0" relativeHeight="251662336" behindDoc="0" locked="0" layoutInCell="1" allowOverlap="1" wp14:anchorId="78626854" wp14:editId="2BBD16F7">
                <wp:simplePos x="0" y="0"/>
                <wp:positionH relativeFrom="column">
                  <wp:posOffset>2171700</wp:posOffset>
                </wp:positionH>
                <wp:positionV relativeFrom="paragraph">
                  <wp:posOffset>20955</wp:posOffset>
                </wp:positionV>
                <wp:extent cx="571500" cy="571500"/>
                <wp:effectExtent l="0" t="0" r="38100" b="38100"/>
                <wp:wrapThrough wrapText="bothSides">
                  <wp:wrapPolygon edited="0">
                    <wp:start x="4800" y="0"/>
                    <wp:lineTo x="0" y="4800"/>
                    <wp:lineTo x="0" y="17280"/>
                    <wp:lineTo x="4800" y="22080"/>
                    <wp:lineTo x="17280" y="22080"/>
                    <wp:lineTo x="22080" y="17280"/>
                    <wp:lineTo x="22080" y="4800"/>
                    <wp:lineTo x="17280" y="0"/>
                    <wp:lineTo x="4800" y="0"/>
                  </wp:wrapPolygon>
                </wp:wrapThrough>
                <wp:docPr id="6" name="Oval 6"/>
                <wp:cNvGraphicFramePr/>
                <a:graphic xmlns:a="http://schemas.openxmlformats.org/drawingml/2006/main">
                  <a:graphicData uri="http://schemas.microsoft.com/office/word/2010/wordprocessingShape">
                    <wps:wsp>
                      <wps:cNvSpPr/>
                      <wps:spPr>
                        <a:xfrm>
                          <a:off x="0" y="0"/>
                          <a:ext cx="571500" cy="57150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id="Oval 6" o:spid="_x0000_s1026" style="position:absolute;margin-left:171pt;margin-top:1.65pt;width:45pt;height:4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" fillcolor="white [3201]" strokecolor="black [3200]" strokeweight="2pt">
                <w10:wrap type="through"/>
              </v:oval>
            </w:pict>
          </mc:Fallback>
        </mc:AlternateContent>
      </w:r>
    </w:p>
    <w:p w14:paraId="35BE1CEF" w14:textId="77777777" w:rsidR="00BF3353" w:rsidRPr="00D56B2C" w:rsidRDefault="00BF3353" w:rsidP="00D56B2C">
      <w:pPr>
        <w:pStyle w:val="CK12LessonBase"/>
        <w:rPr>
          <w:b/>
        </w:rPr>
      </w:pPr>
    </w:p>
    <w:p w14:paraId="27370DEF" w14:textId="77777777" w:rsidR="00D56EEF" w:rsidRDefault="00D56EEF" w:rsidP="00415E50">
      <w:pPr>
        <w:pStyle w:val="CK12SubsubsectionTitle"/>
      </w:pPr>
    </w:p>
    <w:p w14:paraId="2B23BA10" w14:textId="40975012" w:rsidR="00415E50" w:rsidRDefault="00A258C5" w:rsidP="00415E50">
      <w:pPr>
        <w:pStyle w:val="CK12SubsubsectionTitle"/>
      </w:pPr>
      <w:r>
        <w:t>6</w:t>
      </w:r>
      <w:r w:rsidR="00415E50">
        <w:t xml:space="preserve">. </w:t>
      </w:r>
      <w:r w:rsidR="009B4E25">
        <w:t>Your friend is standing 3 meters from a wire which carries 200A of current.  If you standing across the wire, 6 meters from your friend, what magnetic field are you each feeling?</w:t>
      </w:r>
    </w:p>
    <w:p w14:paraId="0E061ED5" w14:textId="00F36AC6" w:rsidR="00DE4E96" w:rsidRPr="00DE4E96" w:rsidRDefault="009B4E25" w:rsidP="00DE4E96">
      <w:pPr>
        <w:pStyle w:val="CK12LessonBase"/>
      </w:pPr>
      <w:r>
        <w:t>We each feel B = 1.316 x 10</w:t>
      </w:r>
      <w:r w:rsidRPr="009B4E25">
        <w:rPr>
          <w:vertAlign w:val="superscript"/>
        </w:rPr>
        <w:t>-4</w:t>
      </w:r>
      <w:r>
        <w:rPr>
          <w:vertAlign w:val="superscript"/>
        </w:rPr>
        <w:t xml:space="preserve"> </w:t>
      </w:r>
      <w:r>
        <w:t>T</w:t>
      </w:r>
    </w:p>
    <w:p w14:paraId="7EA495C9" w14:textId="639049C5" w:rsidR="009E58DD" w:rsidRDefault="009E58DD" w:rsidP="00415E50">
      <w:pPr>
        <w:pStyle w:val="CK12SubsubsectionTitle"/>
      </w:pPr>
      <w:r>
        <w:t xml:space="preserve">7. </w:t>
      </w:r>
      <w:r w:rsidR="009B4E25">
        <w:t>How much farther away from a wire would you have to stand to feel half of the magnetic field that you originally did?</w:t>
      </w:r>
    </w:p>
    <w:p w14:paraId="7A65F58A" w14:textId="6E4837C4" w:rsidR="009E58DD" w:rsidRPr="009E58DD" w:rsidRDefault="009B4E25" w:rsidP="00415E50">
      <w:pPr>
        <w:pStyle w:val="CK12SubsubsectionTitle"/>
        <w:rPr>
          <w:b w:val="0"/>
        </w:rPr>
      </w:pPr>
      <w:r>
        <w:rPr>
          <w:b w:val="0"/>
        </w:rPr>
        <w:t>Twice as far</w:t>
      </w:r>
    </w:p>
    <w:p w14:paraId="14A5CD62" w14:textId="14DDE307" w:rsidR="00415E50" w:rsidRDefault="00415E50" w:rsidP="00415E50">
      <w:pPr>
        <w:pStyle w:val="CK12SubsubsectionTitle"/>
      </w:pPr>
      <w:r>
        <w:t xml:space="preserve">8. </w:t>
      </w:r>
      <w:r w:rsidR="009B4E25">
        <w:t>If your magnetic field sensor reads that you are standing in a magnetic field of strength 9 x 10</w:t>
      </w:r>
      <w:r w:rsidR="009B4E25" w:rsidRPr="009B4E25">
        <w:rPr>
          <w:vertAlign w:val="superscript"/>
        </w:rPr>
        <w:t>-5</w:t>
      </w:r>
      <w:r w:rsidR="009B4E25">
        <w:t xml:space="preserve"> T, how far must you be from a wire that is carrying 350A of current?</w:t>
      </w:r>
    </w:p>
    <w:p w14:paraId="653212DC" w14:textId="1F5B35F9" w:rsidR="009E58DD" w:rsidRPr="009E58DD" w:rsidRDefault="009B4E25" w:rsidP="00415E50">
      <w:pPr>
        <w:pStyle w:val="CK12SubsubsectionTitle"/>
        <w:rPr>
          <w:b w:val="0"/>
        </w:rPr>
      </w:pPr>
      <w:r>
        <w:rPr>
          <w:b w:val="0"/>
        </w:rPr>
        <w:t>7.68 meters</w:t>
      </w:r>
    </w:p>
    <w:p w14:paraId="4D0A7636" w14:textId="6C9E72FF" w:rsidR="009E58DD" w:rsidRDefault="00415E50" w:rsidP="00415E50">
      <w:pPr>
        <w:pStyle w:val="CK12SubsubsectionTitle"/>
      </w:pPr>
      <w:r>
        <w:t xml:space="preserve">9. </w:t>
      </w:r>
      <w:r w:rsidR="009B4E25">
        <w:t>Consider your answer to question 8.  Calculate how you could decrease your felt magnetic field to 3 x 10</w:t>
      </w:r>
      <w:r w:rsidR="009B4E25" w:rsidRPr="009B4E25">
        <w:rPr>
          <w:vertAlign w:val="superscript"/>
        </w:rPr>
        <w:t>-5</w:t>
      </w:r>
      <w:r w:rsidR="009B4E25">
        <w:t xml:space="preserve"> T.</w:t>
      </w:r>
    </w:p>
    <w:p w14:paraId="0A09BE28" w14:textId="15AEA1BE" w:rsidR="009E58DD" w:rsidRPr="009E58DD" w:rsidRDefault="009B4E25" w:rsidP="009E58DD">
      <w:pPr>
        <w:pStyle w:val="CK12LessonBase"/>
      </w:pPr>
      <w:r>
        <w:t>You could stand three times farther away, r = 23.03 meters</w:t>
      </w:r>
    </w:p>
    <w:p w14:paraId="4D4A9362" w14:textId="677FA84C" w:rsidR="009E58DD" w:rsidRDefault="00415E50" w:rsidP="009E58DD">
      <w:pPr>
        <w:pStyle w:val="CK12SubsubsectionTitle"/>
      </w:pPr>
      <w:r>
        <w:t xml:space="preserve">10. </w:t>
      </w:r>
      <w:r w:rsidR="009B4E25">
        <w:t>What would the current be in a wire that was the same distance away as in question 8 but created a magnetic field of 3 x 10</w:t>
      </w:r>
      <w:r w:rsidR="009B4E25" w:rsidRPr="009B4E25">
        <w:rPr>
          <w:vertAlign w:val="superscript"/>
        </w:rPr>
        <w:t>-5</w:t>
      </w:r>
      <w:r w:rsidR="009B4E25">
        <w:t xml:space="preserve"> T where you are?</w:t>
      </w:r>
    </w:p>
    <w:p w14:paraId="4D94BEBC" w14:textId="6B4D841F" w:rsidR="005441E4" w:rsidRPr="00247C02" w:rsidRDefault="009B4E25" w:rsidP="00247C02">
      <w:pPr>
        <w:pStyle w:val="CK12LessonBase"/>
      </w:pPr>
      <w:r>
        <w:t>116.67 Amps</w:t>
      </w:r>
      <w:bookmarkStart w:id="0" w:name="_GoBack"/>
      <w:bookmarkEnd w:id="0"/>
    </w:p>
    <w:sectPr w:rsidR="005441E4" w:rsidRPr="00247C02" w:rsidSect="00DE2AE8">
      <w:footerReference w:type="default" r:id="rId12"/>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41D25B" w14:textId="77777777" w:rsidR="004A5F8E" w:rsidRDefault="004A5F8E" w:rsidP="002C69F4">
      <w:pPr>
        <w:spacing w:after="0" w:line="240" w:lineRule="auto"/>
      </w:pPr>
      <w:r>
        <w:separator/>
      </w:r>
    </w:p>
  </w:endnote>
  <w:endnote w:type="continuationSeparator" w:id="0">
    <w:p w14:paraId="7ACC3B4E" w14:textId="77777777" w:rsidR="004A5F8E" w:rsidRDefault="004A5F8E" w:rsidP="002C69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Courier">
    <w:panose1 w:val="02000500000000000000"/>
    <w:charset w:val="4D"/>
    <w:family w:val="modern"/>
    <w:notTrueType/>
    <w:pitch w:val="fixed"/>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1282619"/>
      <w:docPartObj>
        <w:docPartGallery w:val="Page Numbers (Bottom of Page)"/>
        <w:docPartUnique/>
      </w:docPartObj>
    </w:sdtPr>
    <w:sdtEndPr>
      <w:rPr>
        <w:noProof/>
      </w:rPr>
    </w:sdtEndPr>
    <w:sdtContent>
      <w:p w14:paraId="53E67C99" w14:textId="77777777" w:rsidR="004A5F8E" w:rsidRDefault="004A5F8E">
        <w:pPr>
          <w:pStyle w:val="Footer"/>
          <w:jc w:val="center"/>
        </w:pPr>
        <w:r>
          <w:fldChar w:fldCharType="begin"/>
        </w:r>
        <w:r>
          <w:instrText xml:space="preserve"> PAGE   \* MERGEFORMAT </w:instrText>
        </w:r>
        <w:r>
          <w:fldChar w:fldCharType="separate"/>
        </w:r>
        <w:r w:rsidR="009B4E25">
          <w:rPr>
            <w:noProof/>
          </w:rPr>
          <w:t>2</w:t>
        </w:r>
        <w:r>
          <w:rPr>
            <w:noProof/>
          </w:rPr>
          <w:fldChar w:fldCharType="end"/>
        </w:r>
      </w:p>
    </w:sdtContent>
  </w:sdt>
  <w:p w14:paraId="4C46DAB0" w14:textId="77777777" w:rsidR="004A5F8E" w:rsidRDefault="004A5F8E">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E6BF40" w14:textId="77777777" w:rsidR="004A5F8E" w:rsidRDefault="004A5F8E" w:rsidP="002C69F4">
      <w:pPr>
        <w:spacing w:after="0" w:line="240" w:lineRule="auto"/>
      </w:pPr>
      <w:r>
        <w:separator/>
      </w:r>
    </w:p>
  </w:footnote>
  <w:footnote w:type="continuationSeparator" w:id="0">
    <w:p w14:paraId="26F8B5DE" w14:textId="77777777" w:rsidR="004A5F8E" w:rsidRDefault="004A5F8E" w:rsidP="002C69F4">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D57E3"/>
    <w:multiLevelType w:val="hybridMultilevel"/>
    <w:tmpl w:val="B1C45DEA"/>
    <w:lvl w:ilvl="0" w:tplc="4EFC760C">
      <w:start w:val="1"/>
      <w:numFmt w:val="bullet"/>
      <w:lvlText w:val="•"/>
      <w:lvlJc w:val="left"/>
      <w:pPr>
        <w:ind w:left="720" w:hanging="360"/>
      </w:pPr>
    </w:lvl>
    <w:lvl w:ilvl="1" w:tplc="0BB684A6">
      <w:start w:val="1"/>
      <w:numFmt w:val="bullet"/>
      <w:lvlText w:val="o"/>
      <w:lvlJc w:val="left"/>
      <w:pPr>
        <w:ind w:left="1440" w:hanging="360"/>
      </w:pPr>
    </w:lvl>
    <w:lvl w:ilvl="2" w:tplc="3D788F74">
      <w:start w:val="1"/>
      <w:numFmt w:val="bullet"/>
      <w:lvlText w:val="§"/>
      <w:lvlJc w:val="left"/>
      <w:pPr>
        <w:ind w:left="2160" w:hanging="360"/>
      </w:pPr>
    </w:lvl>
    <w:lvl w:ilvl="3" w:tplc="FA22A48C">
      <w:start w:val="1"/>
      <w:numFmt w:val="bullet"/>
      <w:lvlText w:val="•"/>
      <w:lvlJc w:val="left"/>
      <w:pPr>
        <w:ind w:left="2880" w:hanging="360"/>
      </w:pPr>
    </w:lvl>
    <w:lvl w:ilvl="4" w:tplc="FDA2C2BA">
      <w:start w:val="1"/>
      <w:numFmt w:val="bullet"/>
      <w:lvlText w:val="o"/>
      <w:lvlJc w:val="left"/>
      <w:pPr>
        <w:ind w:left="3600" w:hanging="360"/>
      </w:pPr>
    </w:lvl>
    <w:lvl w:ilvl="5" w:tplc="0EB22D64">
      <w:start w:val="1"/>
      <w:numFmt w:val="bullet"/>
      <w:lvlText w:val="§"/>
      <w:lvlJc w:val="left"/>
      <w:pPr>
        <w:ind w:left="4320" w:hanging="360"/>
      </w:pPr>
    </w:lvl>
    <w:lvl w:ilvl="6" w:tplc="C2C0BDE0">
      <w:start w:val="1"/>
      <w:numFmt w:val="bullet"/>
      <w:lvlText w:val="•"/>
      <w:lvlJc w:val="left"/>
      <w:pPr>
        <w:ind w:left="5040" w:hanging="360"/>
      </w:pPr>
    </w:lvl>
    <w:lvl w:ilvl="7" w:tplc="CE0C3324">
      <w:start w:val="1"/>
      <w:numFmt w:val="bullet"/>
      <w:lvlText w:val="o"/>
      <w:lvlJc w:val="left"/>
      <w:pPr>
        <w:ind w:left="5760" w:hanging="360"/>
      </w:pPr>
    </w:lvl>
    <w:lvl w:ilvl="8" w:tplc="74CE5F68">
      <w:start w:val="1"/>
      <w:numFmt w:val="bullet"/>
      <w:lvlText w:val="§"/>
      <w:lvlJc w:val="left"/>
      <w:pPr>
        <w:ind w:left="6480" w:hanging="360"/>
      </w:pPr>
    </w:lvl>
  </w:abstractNum>
  <w:abstractNum w:abstractNumId="1">
    <w:nsid w:val="0B1B3D03"/>
    <w:multiLevelType w:val="hybridMultilevel"/>
    <w:tmpl w:val="BD0CE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596547"/>
    <w:multiLevelType w:val="hybridMultilevel"/>
    <w:tmpl w:val="627EE47C"/>
    <w:lvl w:ilvl="0" w:tplc="FFC85382">
      <w:start w:val="1"/>
      <w:numFmt w:val="bullet"/>
      <w:lvlText w:val="•"/>
      <w:lvlJc w:val="left"/>
      <w:pPr>
        <w:ind w:left="720" w:hanging="360"/>
      </w:pPr>
    </w:lvl>
    <w:lvl w:ilvl="1" w:tplc="108E9BC8">
      <w:numFmt w:val="decimal"/>
      <w:lvlText w:val=""/>
      <w:lvlJc w:val="left"/>
    </w:lvl>
    <w:lvl w:ilvl="2" w:tplc="E6AE3D38">
      <w:numFmt w:val="decimal"/>
      <w:lvlText w:val=""/>
      <w:lvlJc w:val="left"/>
    </w:lvl>
    <w:lvl w:ilvl="3" w:tplc="E636678E">
      <w:numFmt w:val="decimal"/>
      <w:lvlText w:val=""/>
      <w:lvlJc w:val="left"/>
    </w:lvl>
    <w:lvl w:ilvl="4" w:tplc="25242240">
      <w:numFmt w:val="decimal"/>
      <w:lvlText w:val=""/>
      <w:lvlJc w:val="left"/>
    </w:lvl>
    <w:lvl w:ilvl="5" w:tplc="7CDA43CE">
      <w:numFmt w:val="decimal"/>
      <w:lvlText w:val=""/>
      <w:lvlJc w:val="left"/>
    </w:lvl>
    <w:lvl w:ilvl="6" w:tplc="AEFC921A">
      <w:numFmt w:val="decimal"/>
      <w:lvlText w:val=""/>
      <w:lvlJc w:val="left"/>
    </w:lvl>
    <w:lvl w:ilvl="7" w:tplc="7E40B9AA">
      <w:numFmt w:val="decimal"/>
      <w:lvlText w:val=""/>
      <w:lvlJc w:val="left"/>
    </w:lvl>
    <w:lvl w:ilvl="8" w:tplc="223E06D0">
      <w:numFmt w:val="decimal"/>
      <w:lvlText w:val=""/>
      <w:lvlJc w:val="left"/>
    </w:lvl>
  </w:abstractNum>
  <w:abstractNum w:abstractNumId="3">
    <w:nsid w:val="30A745C5"/>
    <w:multiLevelType w:val="hybridMultilevel"/>
    <w:tmpl w:val="941EBC2A"/>
    <w:lvl w:ilvl="0" w:tplc="3A9E30D2">
      <w:start w:val="1"/>
      <w:numFmt w:val="decimal"/>
      <w:lvlText w:val="%1."/>
      <w:lvlJc w:val="left"/>
      <w:pPr>
        <w:ind w:left="720" w:hanging="360"/>
      </w:pPr>
    </w:lvl>
    <w:lvl w:ilvl="1" w:tplc="6048FECC">
      <w:start w:val="1"/>
      <w:numFmt w:val="decimal"/>
      <w:lvlText w:val="%2."/>
      <w:lvlJc w:val="left"/>
      <w:pPr>
        <w:ind w:left="1440" w:hanging="360"/>
      </w:pPr>
    </w:lvl>
    <w:lvl w:ilvl="2" w:tplc="6E96F58A">
      <w:start w:val="1"/>
      <w:numFmt w:val="decimal"/>
      <w:lvlText w:val="%3."/>
      <w:lvlJc w:val="left"/>
      <w:pPr>
        <w:ind w:left="2160" w:hanging="360"/>
      </w:pPr>
    </w:lvl>
    <w:lvl w:ilvl="3" w:tplc="385EE262">
      <w:start w:val="1"/>
      <w:numFmt w:val="decimal"/>
      <w:lvlText w:val="%4."/>
      <w:lvlJc w:val="left"/>
      <w:pPr>
        <w:ind w:left="2880" w:hanging="360"/>
      </w:pPr>
    </w:lvl>
    <w:lvl w:ilvl="4" w:tplc="87CABD02">
      <w:start w:val="1"/>
      <w:numFmt w:val="decimal"/>
      <w:lvlText w:val="%5."/>
      <w:lvlJc w:val="left"/>
      <w:pPr>
        <w:ind w:left="3600" w:hanging="360"/>
      </w:pPr>
    </w:lvl>
    <w:lvl w:ilvl="5" w:tplc="70C83268">
      <w:start w:val="1"/>
      <w:numFmt w:val="decimal"/>
      <w:lvlText w:val="%6."/>
      <w:lvlJc w:val="left"/>
      <w:pPr>
        <w:ind w:left="4320" w:hanging="360"/>
      </w:pPr>
    </w:lvl>
    <w:lvl w:ilvl="6" w:tplc="1A0CC658">
      <w:start w:val="1"/>
      <w:numFmt w:val="decimal"/>
      <w:lvlText w:val="%7."/>
      <w:lvlJc w:val="left"/>
      <w:pPr>
        <w:ind w:left="5040" w:hanging="360"/>
      </w:pPr>
    </w:lvl>
    <w:lvl w:ilvl="7" w:tplc="B4FE1F6A">
      <w:start w:val="1"/>
      <w:numFmt w:val="decimal"/>
      <w:lvlText w:val="%8."/>
      <w:lvlJc w:val="left"/>
      <w:pPr>
        <w:ind w:left="5760" w:hanging="360"/>
      </w:pPr>
    </w:lvl>
    <w:lvl w:ilvl="8" w:tplc="67A82AA6">
      <w:start w:val="1"/>
      <w:numFmt w:val="decimal"/>
      <w:lvlText w:val="%9."/>
      <w:lvlJc w:val="left"/>
      <w:pPr>
        <w:ind w:left="6480" w:hanging="360"/>
      </w:pPr>
    </w:lvl>
  </w:abstractNum>
  <w:abstractNum w:abstractNumId="4">
    <w:nsid w:val="38CA61BC"/>
    <w:multiLevelType w:val="hybridMultilevel"/>
    <w:tmpl w:val="4A5C0CA8"/>
    <w:lvl w:ilvl="0" w:tplc="CAC8F114">
      <w:start w:val="1"/>
      <w:numFmt w:val="upperRoman"/>
      <w:lvlText w:val="%1."/>
      <w:lvlJc w:val="left"/>
      <w:pPr>
        <w:ind w:left="720" w:hanging="360"/>
      </w:pPr>
    </w:lvl>
    <w:lvl w:ilvl="1" w:tplc="21448E84">
      <w:start w:val="1"/>
      <w:numFmt w:val="decimal"/>
      <w:lvlText w:val="%2."/>
      <w:lvlJc w:val="left"/>
      <w:pPr>
        <w:ind w:left="1440" w:hanging="360"/>
      </w:pPr>
    </w:lvl>
    <w:lvl w:ilvl="2" w:tplc="DFC89C9C">
      <w:start w:val="1"/>
      <w:numFmt w:val="decimal"/>
      <w:lvlText w:val="%3."/>
      <w:lvlJc w:val="left"/>
      <w:pPr>
        <w:ind w:left="2160" w:hanging="360"/>
      </w:pPr>
    </w:lvl>
    <w:lvl w:ilvl="3" w:tplc="A38CC7B6">
      <w:start w:val="1"/>
      <w:numFmt w:val="decimal"/>
      <w:lvlText w:val="%4."/>
      <w:lvlJc w:val="left"/>
      <w:pPr>
        <w:ind w:left="2880" w:hanging="360"/>
      </w:pPr>
    </w:lvl>
    <w:lvl w:ilvl="4" w:tplc="2B5266CC">
      <w:start w:val="1"/>
      <w:numFmt w:val="decimal"/>
      <w:lvlText w:val="%5."/>
      <w:lvlJc w:val="left"/>
      <w:pPr>
        <w:ind w:left="3600" w:hanging="360"/>
      </w:pPr>
    </w:lvl>
    <w:lvl w:ilvl="5" w:tplc="3B44F4C4">
      <w:start w:val="1"/>
      <w:numFmt w:val="decimal"/>
      <w:lvlText w:val="%6."/>
      <w:lvlJc w:val="left"/>
      <w:pPr>
        <w:ind w:left="4320" w:hanging="360"/>
      </w:pPr>
    </w:lvl>
    <w:lvl w:ilvl="6" w:tplc="A600CAEC">
      <w:start w:val="1"/>
      <w:numFmt w:val="decimal"/>
      <w:lvlText w:val="%7."/>
      <w:lvlJc w:val="left"/>
      <w:pPr>
        <w:ind w:left="5040" w:hanging="360"/>
      </w:pPr>
    </w:lvl>
    <w:lvl w:ilvl="7" w:tplc="5582D0B2">
      <w:start w:val="1"/>
      <w:numFmt w:val="decimal"/>
      <w:lvlText w:val="%8."/>
      <w:lvlJc w:val="left"/>
      <w:pPr>
        <w:ind w:left="5760" w:hanging="360"/>
      </w:pPr>
    </w:lvl>
    <w:lvl w:ilvl="8" w:tplc="FC8E6156">
      <w:start w:val="1"/>
      <w:numFmt w:val="decimal"/>
      <w:lvlText w:val="%9."/>
      <w:lvlJc w:val="left"/>
      <w:pPr>
        <w:ind w:left="6480" w:hanging="360"/>
      </w:pPr>
    </w:lvl>
  </w:abstractNum>
  <w:abstractNum w:abstractNumId="5">
    <w:nsid w:val="42DC322E"/>
    <w:multiLevelType w:val="hybridMultilevel"/>
    <w:tmpl w:val="9C04BEC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466527D"/>
    <w:multiLevelType w:val="hybridMultilevel"/>
    <w:tmpl w:val="B360E7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5DC4835"/>
    <w:multiLevelType w:val="hybridMultilevel"/>
    <w:tmpl w:val="B80C4D04"/>
    <w:lvl w:ilvl="0" w:tplc="015C9B18">
      <w:start w:val="1"/>
      <w:numFmt w:val="bullet"/>
      <w:lvlText w:val="•"/>
      <w:lvlJc w:val="left"/>
      <w:pPr>
        <w:ind w:left="720" w:hanging="360"/>
      </w:pPr>
    </w:lvl>
    <w:lvl w:ilvl="1" w:tplc="606EE7D2">
      <w:start w:val="1"/>
      <w:numFmt w:val="bullet"/>
      <w:lvlText w:val="o"/>
      <w:lvlJc w:val="left"/>
      <w:pPr>
        <w:ind w:left="1440" w:hanging="360"/>
      </w:pPr>
    </w:lvl>
    <w:lvl w:ilvl="2" w:tplc="E76E21E8">
      <w:start w:val="1"/>
      <w:numFmt w:val="bullet"/>
      <w:lvlText w:val="§"/>
      <w:lvlJc w:val="left"/>
      <w:pPr>
        <w:ind w:left="2160" w:hanging="360"/>
      </w:pPr>
    </w:lvl>
    <w:lvl w:ilvl="3" w:tplc="3D00A9B8">
      <w:start w:val="1"/>
      <w:numFmt w:val="bullet"/>
      <w:lvlText w:val="•"/>
      <w:lvlJc w:val="left"/>
      <w:pPr>
        <w:ind w:left="2880" w:hanging="360"/>
      </w:pPr>
    </w:lvl>
    <w:lvl w:ilvl="4" w:tplc="6E622CCA">
      <w:start w:val="1"/>
      <w:numFmt w:val="bullet"/>
      <w:lvlText w:val="o"/>
      <w:lvlJc w:val="left"/>
      <w:pPr>
        <w:ind w:left="3600" w:hanging="360"/>
      </w:pPr>
    </w:lvl>
    <w:lvl w:ilvl="5" w:tplc="B346F6EE">
      <w:start w:val="1"/>
      <w:numFmt w:val="bullet"/>
      <w:lvlText w:val="§"/>
      <w:lvlJc w:val="left"/>
      <w:pPr>
        <w:ind w:left="4320" w:hanging="360"/>
      </w:pPr>
    </w:lvl>
    <w:lvl w:ilvl="6" w:tplc="D5129128">
      <w:start w:val="1"/>
      <w:numFmt w:val="bullet"/>
      <w:lvlText w:val="•"/>
      <w:lvlJc w:val="left"/>
      <w:pPr>
        <w:ind w:left="5040" w:hanging="360"/>
      </w:pPr>
    </w:lvl>
    <w:lvl w:ilvl="7" w:tplc="3E0A7708">
      <w:start w:val="1"/>
      <w:numFmt w:val="bullet"/>
      <w:lvlText w:val="o"/>
      <w:lvlJc w:val="left"/>
      <w:pPr>
        <w:ind w:left="5760" w:hanging="360"/>
      </w:pPr>
    </w:lvl>
    <w:lvl w:ilvl="8" w:tplc="E3C6D59A">
      <w:start w:val="1"/>
      <w:numFmt w:val="bullet"/>
      <w:lvlText w:val="§"/>
      <w:lvlJc w:val="left"/>
      <w:pPr>
        <w:ind w:left="6480" w:hanging="360"/>
      </w:pPr>
    </w:lvl>
  </w:abstractNum>
  <w:abstractNum w:abstractNumId="8">
    <w:nsid w:val="45F92198"/>
    <w:multiLevelType w:val="hybridMultilevel"/>
    <w:tmpl w:val="05BEC60C"/>
    <w:lvl w:ilvl="0" w:tplc="5F34BABA">
      <w:start w:val="1"/>
      <w:numFmt w:val="bullet"/>
      <w:lvlText w:val="•"/>
      <w:lvlJc w:val="left"/>
      <w:pPr>
        <w:ind w:left="720" w:hanging="360"/>
      </w:pPr>
    </w:lvl>
    <w:lvl w:ilvl="1" w:tplc="1038959E">
      <w:start w:val="1"/>
      <w:numFmt w:val="bullet"/>
      <w:lvlText w:val="o"/>
      <w:lvlJc w:val="left"/>
      <w:pPr>
        <w:ind w:left="1440" w:hanging="360"/>
      </w:pPr>
    </w:lvl>
    <w:lvl w:ilvl="2" w:tplc="5A980B74">
      <w:start w:val="1"/>
      <w:numFmt w:val="bullet"/>
      <w:lvlText w:val="§"/>
      <w:lvlJc w:val="left"/>
      <w:pPr>
        <w:ind w:left="2160" w:hanging="360"/>
      </w:pPr>
    </w:lvl>
    <w:lvl w:ilvl="3" w:tplc="C31C92C0">
      <w:start w:val="1"/>
      <w:numFmt w:val="bullet"/>
      <w:lvlText w:val="•"/>
      <w:lvlJc w:val="left"/>
      <w:pPr>
        <w:ind w:left="2880" w:hanging="360"/>
      </w:pPr>
    </w:lvl>
    <w:lvl w:ilvl="4" w:tplc="7A8EFDE8">
      <w:start w:val="1"/>
      <w:numFmt w:val="bullet"/>
      <w:lvlText w:val="o"/>
      <w:lvlJc w:val="left"/>
      <w:pPr>
        <w:ind w:left="3600" w:hanging="360"/>
      </w:pPr>
    </w:lvl>
    <w:lvl w:ilvl="5" w:tplc="625A6AF8">
      <w:start w:val="1"/>
      <w:numFmt w:val="bullet"/>
      <w:lvlText w:val="§"/>
      <w:lvlJc w:val="left"/>
      <w:pPr>
        <w:ind w:left="4320" w:hanging="360"/>
      </w:pPr>
    </w:lvl>
    <w:lvl w:ilvl="6" w:tplc="20386E20">
      <w:start w:val="1"/>
      <w:numFmt w:val="bullet"/>
      <w:lvlText w:val="•"/>
      <w:lvlJc w:val="left"/>
      <w:pPr>
        <w:ind w:left="5040" w:hanging="360"/>
      </w:pPr>
    </w:lvl>
    <w:lvl w:ilvl="7" w:tplc="29786614">
      <w:start w:val="1"/>
      <w:numFmt w:val="bullet"/>
      <w:lvlText w:val="o"/>
      <w:lvlJc w:val="left"/>
      <w:pPr>
        <w:ind w:left="5760" w:hanging="360"/>
      </w:pPr>
    </w:lvl>
    <w:lvl w:ilvl="8" w:tplc="93243A2C">
      <w:start w:val="1"/>
      <w:numFmt w:val="bullet"/>
      <w:lvlText w:val="§"/>
      <w:lvlJc w:val="left"/>
      <w:pPr>
        <w:ind w:left="6480" w:hanging="360"/>
      </w:pPr>
    </w:lvl>
  </w:abstractNum>
  <w:abstractNum w:abstractNumId="9">
    <w:nsid w:val="52705430"/>
    <w:multiLevelType w:val="hybridMultilevel"/>
    <w:tmpl w:val="F58CADBC"/>
    <w:lvl w:ilvl="0" w:tplc="82AEB848">
      <w:start w:val="1"/>
      <w:numFmt w:val="bullet"/>
      <w:lvlText w:val="•"/>
      <w:lvlJc w:val="left"/>
      <w:pPr>
        <w:ind w:left="720" w:hanging="360"/>
      </w:pPr>
    </w:lvl>
    <w:lvl w:ilvl="1" w:tplc="338CEC94">
      <w:start w:val="1"/>
      <w:numFmt w:val="bullet"/>
      <w:lvlText w:val="o"/>
      <w:lvlJc w:val="left"/>
      <w:pPr>
        <w:ind w:left="1440" w:hanging="360"/>
      </w:pPr>
    </w:lvl>
    <w:lvl w:ilvl="2" w:tplc="A0463506">
      <w:start w:val="1"/>
      <w:numFmt w:val="bullet"/>
      <w:lvlText w:val="§"/>
      <w:lvlJc w:val="left"/>
      <w:pPr>
        <w:ind w:left="2160" w:hanging="360"/>
      </w:pPr>
    </w:lvl>
    <w:lvl w:ilvl="3" w:tplc="6D76E1F2">
      <w:start w:val="1"/>
      <w:numFmt w:val="bullet"/>
      <w:lvlText w:val="•"/>
      <w:lvlJc w:val="left"/>
      <w:pPr>
        <w:ind w:left="2880" w:hanging="360"/>
      </w:pPr>
    </w:lvl>
    <w:lvl w:ilvl="4" w:tplc="9342F248">
      <w:start w:val="1"/>
      <w:numFmt w:val="bullet"/>
      <w:lvlText w:val="o"/>
      <w:lvlJc w:val="left"/>
      <w:pPr>
        <w:ind w:left="3600" w:hanging="360"/>
      </w:pPr>
    </w:lvl>
    <w:lvl w:ilvl="5" w:tplc="52F0376A">
      <w:start w:val="1"/>
      <w:numFmt w:val="bullet"/>
      <w:lvlText w:val="§"/>
      <w:lvlJc w:val="left"/>
      <w:pPr>
        <w:ind w:left="4320" w:hanging="360"/>
      </w:pPr>
    </w:lvl>
    <w:lvl w:ilvl="6" w:tplc="34E822FC">
      <w:start w:val="1"/>
      <w:numFmt w:val="bullet"/>
      <w:lvlText w:val="•"/>
      <w:lvlJc w:val="left"/>
      <w:pPr>
        <w:ind w:left="5040" w:hanging="360"/>
      </w:pPr>
    </w:lvl>
    <w:lvl w:ilvl="7" w:tplc="7A347BB2">
      <w:start w:val="1"/>
      <w:numFmt w:val="bullet"/>
      <w:lvlText w:val="o"/>
      <w:lvlJc w:val="left"/>
      <w:pPr>
        <w:ind w:left="5760" w:hanging="360"/>
      </w:pPr>
    </w:lvl>
    <w:lvl w:ilvl="8" w:tplc="F45C137A">
      <w:start w:val="1"/>
      <w:numFmt w:val="bullet"/>
      <w:lvlText w:val="§"/>
      <w:lvlJc w:val="left"/>
      <w:pPr>
        <w:ind w:left="6480" w:hanging="360"/>
      </w:pPr>
    </w:lvl>
  </w:abstractNum>
  <w:abstractNum w:abstractNumId="10">
    <w:nsid w:val="545D48F8"/>
    <w:multiLevelType w:val="hybridMultilevel"/>
    <w:tmpl w:val="45E82FC8"/>
    <w:lvl w:ilvl="0" w:tplc="51C2D94C">
      <w:start w:val="6"/>
      <w:numFmt w:val="decimal"/>
      <w:lvlText w:val="%1."/>
      <w:lvlJc w:val="left"/>
      <w:pPr>
        <w:ind w:left="720" w:hanging="360"/>
      </w:pPr>
    </w:lvl>
    <w:lvl w:ilvl="1" w:tplc="F2B83A8C">
      <w:start w:val="1"/>
      <w:numFmt w:val="decimal"/>
      <w:lvlText w:val="%2."/>
      <w:lvlJc w:val="left"/>
      <w:pPr>
        <w:ind w:left="1440" w:hanging="360"/>
      </w:pPr>
    </w:lvl>
    <w:lvl w:ilvl="2" w:tplc="898656BE">
      <w:start w:val="1"/>
      <w:numFmt w:val="decimal"/>
      <w:lvlText w:val="%3."/>
      <w:lvlJc w:val="left"/>
      <w:pPr>
        <w:ind w:left="2160" w:hanging="360"/>
      </w:pPr>
    </w:lvl>
    <w:lvl w:ilvl="3" w:tplc="52E822F4">
      <w:start w:val="1"/>
      <w:numFmt w:val="decimal"/>
      <w:lvlText w:val="%4."/>
      <w:lvlJc w:val="left"/>
      <w:pPr>
        <w:ind w:left="2880" w:hanging="360"/>
      </w:pPr>
    </w:lvl>
    <w:lvl w:ilvl="4" w:tplc="44AE2424">
      <w:start w:val="1"/>
      <w:numFmt w:val="decimal"/>
      <w:lvlText w:val="%5."/>
      <w:lvlJc w:val="left"/>
      <w:pPr>
        <w:ind w:left="3600" w:hanging="360"/>
      </w:pPr>
    </w:lvl>
    <w:lvl w:ilvl="5" w:tplc="BB867458">
      <w:start w:val="1"/>
      <w:numFmt w:val="decimal"/>
      <w:lvlText w:val="%6."/>
      <w:lvlJc w:val="left"/>
      <w:pPr>
        <w:ind w:left="4320" w:hanging="360"/>
      </w:pPr>
    </w:lvl>
    <w:lvl w:ilvl="6" w:tplc="D4B24684">
      <w:start w:val="1"/>
      <w:numFmt w:val="decimal"/>
      <w:lvlText w:val="%7."/>
      <w:lvlJc w:val="left"/>
      <w:pPr>
        <w:ind w:left="5040" w:hanging="360"/>
      </w:pPr>
    </w:lvl>
    <w:lvl w:ilvl="7" w:tplc="CC10406C">
      <w:start w:val="1"/>
      <w:numFmt w:val="decimal"/>
      <w:lvlText w:val="%8."/>
      <w:lvlJc w:val="left"/>
      <w:pPr>
        <w:ind w:left="5760" w:hanging="360"/>
      </w:pPr>
    </w:lvl>
    <w:lvl w:ilvl="8" w:tplc="F4C6F040">
      <w:start w:val="1"/>
      <w:numFmt w:val="decimal"/>
      <w:lvlText w:val="%9."/>
      <w:lvlJc w:val="left"/>
      <w:pPr>
        <w:ind w:left="6480" w:hanging="360"/>
      </w:pPr>
    </w:lvl>
  </w:abstractNum>
  <w:abstractNum w:abstractNumId="11">
    <w:nsid w:val="56C62037"/>
    <w:multiLevelType w:val="hybridMultilevel"/>
    <w:tmpl w:val="29A4C074"/>
    <w:lvl w:ilvl="0" w:tplc="7B96B730">
      <w:start w:val="1"/>
      <w:numFmt w:val="bullet"/>
      <w:lvlText w:val="•"/>
      <w:lvlJc w:val="left"/>
      <w:pPr>
        <w:ind w:left="720" w:hanging="360"/>
      </w:pPr>
    </w:lvl>
    <w:lvl w:ilvl="1" w:tplc="1B5C22EC">
      <w:start w:val="1"/>
      <w:numFmt w:val="bullet"/>
      <w:lvlText w:val="o"/>
      <w:lvlJc w:val="left"/>
      <w:pPr>
        <w:ind w:left="1440" w:hanging="360"/>
      </w:pPr>
    </w:lvl>
    <w:lvl w:ilvl="2" w:tplc="04E06510">
      <w:start w:val="1"/>
      <w:numFmt w:val="bullet"/>
      <w:lvlText w:val="§"/>
      <w:lvlJc w:val="left"/>
      <w:pPr>
        <w:ind w:left="2160" w:hanging="360"/>
      </w:pPr>
    </w:lvl>
    <w:lvl w:ilvl="3" w:tplc="AA481B96">
      <w:start w:val="1"/>
      <w:numFmt w:val="bullet"/>
      <w:lvlText w:val="•"/>
      <w:lvlJc w:val="left"/>
      <w:pPr>
        <w:ind w:left="2880" w:hanging="360"/>
      </w:pPr>
    </w:lvl>
    <w:lvl w:ilvl="4" w:tplc="AB903D48">
      <w:start w:val="1"/>
      <w:numFmt w:val="bullet"/>
      <w:lvlText w:val="o"/>
      <w:lvlJc w:val="left"/>
      <w:pPr>
        <w:ind w:left="3600" w:hanging="360"/>
      </w:pPr>
    </w:lvl>
    <w:lvl w:ilvl="5" w:tplc="721AB884">
      <w:start w:val="1"/>
      <w:numFmt w:val="bullet"/>
      <w:lvlText w:val="§"/>
      <w:lvlJc w:val="left"/>
      <w:pPr>
        <w:ind w:left="4320" w:hanging="360"/>
      </w:pPr>
    </w:lvl>
    <w:lvl w:ilvl="6" w:tplc="2F1ED88E">
      <w:start w:val="1"/>
      <w:numFmt w:val="bullet"/>
      <w:lvlText w:val="•"/>
      <w:lvlJc w:val="left"/>
      <w:pPr>
        <w:ind w:left="5040" w:hanging="360"/>
      </w:pPr>
    </w:lvl>
    <w:lvl w:ilvl="7" w:tplc="6A329E6E">
      <w:start w:val="1"/>
      <w:numFmt w:val="bullet"/>
      <w:lvlText w:val="o"/>
      <w:lvlJc w:val="left"/>
      <w:pPr>
        <w:ind w:left="5760" w:hanging="360"/>
      </w:pPr>
    </w:lvl>
    <w:lvl w:ilvl="8" w:tplc="5B4CEE1E">
      <w:start w:val="1"/>
      <w:numFmt w:val="bullet"/>
      <w:lvlText w:val="§"/>
      <w:lvlJc w:val="left"/>
      <w:pPr>
        <w:ind w:left="6480" w:hanging="360"/>
      </w:pPr>
    </w:lvl>
  </w:abstractNum>
  <w:num w:numId="1">
    <w:abstractNumId w:val="2"/>
  </w:num>
  <w:num w:numId="2">
    <w:abstractNumId w:val="7"/>
  </w:num>
  <w:num w:numId="3">
    <w:abstractNumId w:val="11"/>
  </w:num>
  <w:num w:numId="4">
    <w:abstractNumId w:val="4"/>
  </w:num>
  <w:num w:numId="5">
    <w:abstractNumId w:val="9"/>
  </w:num>
  <w:num w:numId="6">
    <w:abstractNumId w:val="0"/>
  </w:num>
  <w:num w:numId="7">
    <w:abstractNumId w:val="8"/>
  </w:num>
  <w:num w:numId="8">
    <w:abstractNumId w:val="3"/>
  </w:num>
  <w:num w:numId="9">
    <w:abstractNumId w:val="10"/>
  </w:num>
  <w:num w:numId="10">
    <w:abstractNumId w:val="1"/>
  </w:num>
  <w:num w:numId="11">
    <w:abstractNumId w:val="6"/>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757A"/>
    <w:rsid w:val="000317D1"/>
    <w:rsid w:val="000B3264"/>
    <w:rsid w:val="000C5713"/>
    <w:rsid w:val="000D7100"/>
    <w:rsid w:val="001B25C0"/>
    <w:rsid w:val="001F2F90"/>
    <w:rsid w:val="00205402"/>
    <w:rsid w:val="00247C02"/>
    <w:rsid w:val="00275D75"/>
    <w:rsid w:val="002B79EC"/>
    <w:rsid w:val="002C69F4"/>
    <w:rsid w:val="002D2CA8"/>
    <w:rsid w:val="002E1206"/>
    <w:rsid w:val="003042A9"/>
    <w:rsid w:val="00342443"/>
    <w:rsid w:val="003658ED"/>
    <w:rsid w:val="00366B2A"/>
    <w:rsid w:val="00415E50"/>
    <w:rsid w:val="00486534"/>
    <w:rsid w:val="004A5F8E"/>
    <w:rsid w:val="004E7DDE"/>
    <w:rsid w:val="00542F46"/>
    <w:rsid w:val="005441E4"/>
    <w:rsid w:val="005C1EA3"/>
    <w:rsid w:val="006123C4"/>
    <w:rsid w:val="0068134F"/>
    <w:rsid w:val="00682D2D"/>
    <w:rsid w:val="0068757A"/>
    <w:rsid w:val="007766FF"/>
    <w:rsid w:val="00785184"/>
    <w:rsid w:val="007E1E5C"/>
    <w:rsid w:val="00805179"/>
    <w:rsid w:val="008E2609"/>
    <w:rsid w:val="00935084"/>
    <w:rsid w:val="00977118"/>
    <w:rsid w:val="009B4BB2"/>
    <w:rsid w:val="009B4E25"/>
    <w:rsid w:val="009E58DD"/>
    <w:rsid w:val="00A258C5"/>
    <w:rsid w:val="00A76EAD"/>
    <w:rsid w:val="00B1188B"/>
    <w:rsid w:val="00B73659"/>
    <w:rsid w:val="00B8622F"/>
    <w:rsid w:val="00BF2B52"/>
    <w:rsid w:val="00BF3353"/>
    <w:rsid w:val="00C141D4"/>
    <w:rsid w:val="00C16FF7"/>
    <w:rsid w:val="00CC3733"/>
    <w:rsid w:val="00D22A48"/>
    <w:rsid w:val="00D56B2C"/>
    <w:rsid w:val="00D56EEF"/>
    <w:rsid w:val="00D808EC"/>
    <w:rsid w:val="00DE2AE8"/>
    <w:rsid w:val="00DE4E96"/>
    <w:rsid w:val="00E440C4"/>
    <w:rsid w:val="00E751BE"/>
    <w:rsid w:val="00EA06C3"/>
    <w:rsid w:val="00EB45CC"/>
    <w:rsid w:val="00ED52E1"/>
    <w:rsid w:val="00F540B5"/>
    <w:rsid w:val="00F67DC6"/>
    <w:rsid w:val="00FA4D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6F43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K12ElementBoxHeader">
    <w:name w:val="CK12ElementBoxHeader"/>
    <w:basedOn w:val="CK12Base"/>
    <w:next w:val="CK12LessonBase"/>
    <w:qFormat/>
    <w:pPr>
      <w:keepNext/>
    </w:pPr>
    <w:rPr>
      <w:b/>
      <w:color w:val="632423"/>
      <w:sz w:val="24"/>
    </w:rPr>
  </w:style>
  <w:style w:type="paragraph" w:customStyle="1" w:styleId="CK12SubsubsectionTitle">
    <w:name w:val="CK12SubsubsectionTitle"/>
    <w:basedOn w:val="CK12Base"/>
    <w:next w:val="CK12LessonBase"/>
    <w:qFormat/>
    <w:pPr>
      <w:keepNext/>
    </w:pPr>
    <w:rPr>
      <w:b/>
    </w:rPr>
  </w:style>
  <w:style w:type="paragraph" w:customStyle="1" w:styleId="CK12Emphasis">
    <w:name w:val="CK12Emphasis"/>
    <w:basedOn w:val="CK12Base"/>
    <w:next w:val="CK12LessonBase"/>
  </w:style>
  <w:style w:type="paragraph" w:customStyle="1" w:styleId="CK12Base">
    <w:name w:val="CK12Base"/>
    <w:rPr>
      <w:rFonts w:ascii="Tahoma"/>
    </w:rPr>
  </w:style>
  <w:style w:type="paragraph" w:customStyle="1" w:styleId="CK12ChapterTitle">
    <w:name w:val="CK12ChapterTitle"/>
    <w:basedOn w:val="CK12Base"/>
    <w:next w:val="CK12LessonBase"/>
    <w:qFormat/>
    <w:pPr>
      <w:keepNext/>
      <w:pBdr>
        <w:bottom w:val="single" w:sz="8" w:space="4" w:color="4F81BD"/>
      </w:pBdr>
      <w:spacing w:after="300" w:line="240" w:lineRule="auto"/>
      <w:contextualSpacing/>
    </w:pPr>
    <w:rPr>
      <w:b/>
      <w:color w:val="17365D"/>
      <w:sz w:val="32"/>
    </w:rPr>
  </w:style>
  <w:style w:type="paragraph" w:customStyle="1" w:styleId="CK12ElementBox">
    <w:name w:val="CK12ElementBox"/>
    <w:basedOn w:val="CK12Base"/>
    <w:next w:val="CK12LessonBase"/>
    <w:qFormat/>
  </w:style>
  <w:style w:type="paragraph" w:customStyle="1" w:styleId="CK12RawData">
    <w:name w:val="CK12RawData"/>
    <w:basedOn w:val="CK12Base"/>
    <w:next w:val="CK12LessonBase"/>
    <w:qFormat/>
    <w:pPr>
      <w:keepNext/>
      <w:keepLines/>
    </w:pPr>
    <w:rPr>
      <w:rFonts w:ascii="Courier"/>
      <w:noProof/>
    </w:rPr>
  </w:style>
  <w:style w:type="paragraph" w:customStyle="1" w:styleId="CK12BlockEquation">
    <w:name w:val="CK12BlockEquation"/>
    <w:basedOn w:val="CK12Base"/>
    <w:next w:val="CK12LessonBase"/>
    <w:qFormat/>
    <w:pPr>
      <w:keepLines/>
      <w:ind w:left="720"/>
    </w:pPr>
    <w:rPr>
      <w:rFonts w:ascii="Courier"/>
      <w:noProof/>
    </w:rPr>
  </w:style>
  <w:style w:type="paragraph" w:customStyle="1" w:styleId="CK12BlockImage">
    <w:name w:val="CK12BlockImage"/>
    <w:basedOn w:val="CK12Base"/>
    <w:next w:val="CK12LessonBase"/>
    <w:qFormat/>
    <w:pPr>
      <w:keepNext/>
    </w:pPr>
  </w:style>
  <w:style w:type="paragraph" w:customStyle="1" w:styleId="CK12InlineImage">
    <w:name w:val="CK12InlineImage"/>
    <w:basedOn w:val="CK12Base"/>
    <w:next w:val="CK12LessonBase"/>
    <w:qFormat/>
  </w:style>
  <w:style w:type="paragraph" w:customStyle="1" w:styleId="CK12TableCell">
    <w:name w:val="CK12TableCell"/>
    <w:basedOn w:val="CK12Base"/>
    <w:next w:val="CK12LessonBase"/>
    <w:qFormat/>
  </w:style>
  <w:style w:type="character" w:customStyle="1" w:styleId="CK12Hyperlink">
    <w:name w:val="CK12Hyperlink"/>
    <w:rPr>
      <w:color w:val="0000FF"/>
      <w:u w:val="single"/>
    </w:rPr>
  </w:style>
  <w:style w:type="paragraph" w:customStyle="1" w:styleId="CK12DefinitionTerm">
    <w:name w:val="CK12DefinitionTerm"/>
    <w:basedOn w:val="CK12Base"/>
    <w:next w:val="CK12LessonBase"/>
    <w:qFormat/>
    <w:pPr>
      <w:keepNext/>
      <w:ind w:left="360"/>
    </w:pPr>
    <w:rPr>
      <w:b/>
    </w:rPr>
  </w:style>
  <w:style w:type="paragraph" w:customStyle="1" w:styleId="MTDisplayEquation">
    <w:name w:val="MTDisplayEquation"/>
    <w:basedOn w:val="CK12Base"/>
    <w:next w:val="CK12LessonBase"/>
    <w:pPr>
      <w:tabs>
        <w:tab w:val="center" w:pos="4680"/>
        <w:tab w:val="right" w:pos="9360"/>
      </w:tabs>
    </w:pPr>
  </w:style>
  <w:style w:type="paragraph" w:customStyle="1" w:styleId="CK12DefinitionDesc">
    <w:name w:val="CK12DefinitionDesc"/>
    <w:basedOn w:val="CK12Base"/>
    <w:next w:val="CK12LessonBase"/>
    <w:qFormat/>
    <w:pPr>
      <w:keepLines/>
      <w:ind w:left="720"/>
    </w:pPr>
  </w:style>
  <w:style w:type="paragraph" w:customStyle="1" w:styleId="CK12SubsectionTitle">
    <w:name w:val="CK12SubsectionTitle"/>
    <w:basedOn w:val="CK12Base"/>
    <w:next w:val="CK12LessonBase"/>
    <w:qFormat/>
    <w:pPr>
      <w:keepNext/>
    </w:pPr>
    <w:rPr>
      <w:b/>
      <w:color w:val="4F81BD"/>
      <w:sz w:val="24"/>
    </w:rPr>
  </w:style>
  <w:style w:type="paragraph" w:customStyle="1" w:styleId="CK12SectionTitle">
    <w:name w:val="CK12SectionTitle"/>
    <w:basedOn w:val="CK12Base"/>
    <w:next w:val="CK12LessonBase"/>
    <w:qFormat/>
    <w:pPr>
      <w:keepNext/>
    </w:pPr>
    <w:rPr>
      <w:b/>
      <w:color w:val="365F91"/>
      <w:sz w:val="28"/>
    </w:rPr>
  </w:style>
  <w:style w:type="paragraph" w:customStyle="1" w:styleId="CK12NumberedList">
    <w:name w:val="CK12NumberedList"/>
    <w:basedOn w:val="CK12Base"/>
    <w:next w:val="CK12LessonBase"/>
    <w:qFormat/>
  </w:style>
  <w:style w:type="paragraph" w:customStyle="1" w:styleId="CK12BulletedList">
    <w:name w:val="CK12BulletedList"/>
    <w:basedOn w:val="CK12Base"/>
    <w:next w:val="CK12LessonBase"/>
    <w:qFormat/>
  </w:style>
  <w:style w:type="paragraph" w:customStyle="1" w:styleId="CK12InlineEquation">
    <w:name w:val="CK12InlineEquation"/>
    <w:basedOn w:val="CK12Base"/>
    <w:next w:val="CK12LessonBase"/>
    <w:qFormat/>
    <w:rPr>
      <w:rFonts w:ascii="Courier"/>
      <w:noProof/>
    </w:rPr>
  </w:style>
  <w:style w:type="paragraph" w:customStyle="1" w:styleId="CK12ImageCaption">
    <w:name w:val="CK12ImageCaption"/>
    <w:basedOn w:val="CK12Base"/>
    <w:next w:val="CK12LessonBase"/>
    <w:qFormat/>
    <w:pPr>
      <w:keepLines/>
    </w:pPr>
    <w:rPr>
      <w:b/>
      <w:color w:val="4F81BD"/>
    </w:rPr>
  </w:style>
  <w:style w:type="paragraph" w:customStyle="1" w:styleId="CK12LiteralLayout">
    <w:name w:val="CK12LiteralLayout"/>
    <w:basedOn w:val="CK12Base"/>
    <w:next w:val="CK12LessonBase"/>
    <w:qFormat/>
    <w:pPr>
      <w:keepLines/>
      <w:shd w:val="clear" w:color="auto" w:fill="EFEFEF"/>
      <w:wordWrap w:val="0"/>
      <w:ind w:left="720"/>
    </w:pPr>
    <w:rPr>
      <w:rFonts w:ascii="Courier"/>
    </w:rPr>
  </w:style>
  <w:style w:type="paragraph" w:customStyle="1" w:styleId="CK12TableHeaderCell">
    <w:name w:val="CK12TableHeaderCell"/>
    <w:basedOn w:val="CK12Base"/>
    <w:next w:val="CK12LessonBase"/>
    <w:qFormat/>
    <w:rPr>
      <w:b/>
    </w:rPr>
  </w:style>
  <w:style w:type="paragraph" w:customStyle="1" w:styleId="CK12BlockQuote">
    <w:name w:val="CK12BlockQuote"/>
    <w:basedOn w:val="CK12Base"/>
    <w:next w:val="CK12LessonBase"/>
    <w:qFormat/>
    <w:pPr>
      <w:keepLines/>
      <w:ind w:left="720"/>
    </w:pPr>
    <w:rPr>
      <w:color w:val="595959"/>
    </w:rPr>
  </w:style>
  <w:style w:type="paragraph" w:customStyle="1" w:styleId="CK12LessonBase">
    <w:name w:val="CK12LessonBase"/>
    <w:basedOn w:val="CK12Base"/>
    <w:qFormat/>
    <w:rPr>
      <w:color w:val="000000"/>
    </w:rPr>
  </w:style>
  <w:style w:type="paragraph" w:customStyle="1" w:styleId="CK12Indent">
    <w:name w:val="CK12Indent"/>
    <w:basedOn w:val="CK12Base"/>
    <w:next w:val="CK12LessonBase"/>
    <w:qFormat/>
    <w:pPr>
      <w:keepLines/>
      <w:ind w:left="600"/>
    </w:pPr>
  </w:style>
  <w:style w:type="paragraph" w:styleId="BalloonText">
    <w:name w:val="Balloon Text"/>
    <w:basedOn w:val="Normal"/>
    <w:link w:val="BalloonTextChar"/>
    <w:uiPriority w:val="99"/>
    <w:semiHidden/>
    <w:unhideWhenUsed/>
    <w:rsid w:val="00E440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40C4"/>
    <w:rPr>
      <w:rFonts w:ascii="Tahoma" w:hAnsi="Tahoma" w:cs="Tahoma"/>
      <w:sz w:val="16"/>
      <w:szCs w:val="16"/>
    </w:rPr>
  </w:style>
  <w:style w:type="paragraph" w:styleId="Caption">
    <w:name w:val="caption"/>
    <w:basedOn w:val="Normal"/>
    <w:next w:val="Normal"/>
    <w:uiPriority w:val="35"/>
    <w:unhideWhenUsed/>
    <w:qFormat/>
    <w:rsid w:val="006123C4"/>
    <w:pPr>
      <w:spacing w:line="240" w:lineRule="auto"/>
    </w:pPr>
    <w:rPr>
      <w:b/>
      <w:bCs/>
      <w:color w:val="4F81BD" w:themeColor="accent1"/>
      <w:sz w:val="18"/>
      <w:szCs w:val="18"/>
    </w:rPr>
  </w:style>
  <w:style w:type="table" w:styleId="TableGrid">
    <w:name w:val="Table Grid"/>
    <w:basedOn w:val="TableNormal"/>
    <w:uiPriority w:val="59"/>
    <w:rsid w:val="007E1E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C69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69F4"/>
  </w:style>
  <w:style w:type="paragraph" w:styleId="Footer">
    <w:name w:val="footer"/>
    <w:basedOn w:val="Normal"/>
    <w:link w:val="FooterChar"/>
    <w:uiPriority w:val="99"/>
    <w:unhideWhenUsed/>
    <w:rsid w:val="002C69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69F4"/>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K12ElementBoxHeader">
    <w:name w:val="CK12ElementBoxHeader"/>
    <w:basedOn w:val="CK12Base"/>
    <w:next w:val="CK12LessonBase"/>
    <w:qFormat/>
    <w:pPr>
      <w:keepNext/>
    </w:pPr>
    <w:rPr>
      <w:b/>
      <w:color w:val="632423"/>
      <w:sz w:val="24"/>
    </w:rPr>
  </w:style>
  <w:style w:type="paragraph" w:customStyle="1" w:styleId="CK12SubsubsectionTitle">
    <w:name w:val="CK12SubsubsectionTitle"/>
    <w:basedOn w:val="CK12Base"/>
    <w:next w:val="CK12LessonBase"/>
    <w:qFormat/>
    <w:pPr>
      <w:keepNext/>
    </w:pPr>
    <w:rPr>
      <w:b/>
    </w:rPr>
  </w:style>
  <w:style w:type="paragraph" w:customStyle="1" w:styleId="CK12Emphasis">
    <w:name w:val="CK12Emphasis"/>
    <w:basedOn w:val="CK12Base"/>
    <w:next w:val="CK12LessonBase"/>
  </w:style>
  <w:style w:type="paragraph" w:customStyle="1" w:styleId="CK12Base">
    <w:name w:val="CK12Base"/>
    <w:rPr>
      <w:rFonts w:ascii="Tahoma"/>
    </w:rPr>
  </w:style>
  <w:style w:type="paragraph" w:customStyle="1" w:styleId="CK12ChapterTitle">
    <w:name w:val="CK12ChapterTitle"/>
    <w:basedOn w:val="CK12Base"/>
    <w:next w:val="CK12LessonBase"/>
    <w:qFormat/>
    <w:pPr>
      <w:keepNext/>
      <w:pBdr>
        <w:bottom w:val="single" w:sz="8" w:space="4" w:color="4F81BD"/>
      </w:pBdr>
      <w:spacing w:after="300" w:line="240" w:lineRule="auto"/>
      <w:contextualSpacing/>
    </w:pPr>
    <w:rPr>
      <w:b/>
      <w:color w:val="17365D"/>
      <w:sz w:val="32"/>
    </w:rPr>
  </w:style>
  <w:style w:type="paragraph" w:customStyle="1" w:styleId="CK12ElementBox">
    <w:name w:val="CK12ElementBox"/>
    <w:basedOn w:val="CK12Base"/>
    <w:next w:val="CK12LessonBase"/>
    <w:qFormat/>
  </w:style>
  <w:style w:type="paragraph" w:customStyle="1" w:styleId="CK12RawData">
    <w:name w:val="CK12RawData"/>
    <w:basedOn w:val="CK12Base"/>
    <w:next w:val="CK12LessonBase"/>
    <w:qFormat/>
    <w:pPr>
      <w:keepNext/>
      <w:keepLines/>
    </w:pPr>
    <w:rPr>
      <w:rFonts w:ascii="Courier"/>
      <w:noProof/>
    </w:rPr>
  </w:style>
  <w:style w:type="paragraph" w:customStyle="1" w:styleId="CK12BlockEquation">
    <w:name w:val="CK12BlockEquation"/>
    <w:basedOn w:val="CK12Base"/>
    <w:next w:val="CK12LessonBase"/>
    <w:qFormat/>
    <w:pPr>
      <w:keepLines/>
      <w:ind w:left="720"/>
    </w:pPr>
    <w:rPr>
      <w:rFonts w:ascii="Courier"/>
      <w:noProof/>
    </w:rPr>
  </w:style>
  <w:style w:type="paragraph" w:customStyle="1" w:styleId="CK12BlockImage">
    <w:name w:val="CK12BlockImage"/>
    <w:basedOn w:val="CK12Base"/>
    <w:next w:val="CK12LessonBase"/>
    <w:qFormat/>
    <w:pPr>
      <w:keepNext/>
    </w:pPr>
  </w:style>
  <w:style w:type="paragraph" w:customStyle="1" w:styleId="CK12InlineImage">
    <w:name w:val="CK12InlineImage"/>
    <w:basedOn w:val="CK12Base"/>
    <w:next w:val="CK12LessonBase"/>
    <w:qFormat/>
  </w:style>
  <w:style w:type="paragraph" w:customStyle="1" w:styleId="CK12TableCell">
    <w:name w:val="CK12TableCell"/>
    <w:basedOn w:val="CK12Base"/>
    <w:next w:val="CK12LessonBase"/>
    <w:qFormat/>
  </w:style>
  <w:style w:type="character" w:customStyle="1" w:styleId="CK12Hyperlink">
    <w:name w:val="CK12Hyperlink"/>
    <w:rPr>
      <w:color w:val="0000FF"/>
      <w:u w:val="single"/>
    </w:rPr>
  </w:style>
  <w:style w:type="paragraph" w:customStyle="1" w:styleId="CK12DefinitionTerm">
    <w:name w:val="CK12DefinitionTerm"/>
    <w:basedOn w:val="CK12Base"/>
    <w:next w:val="CK12LessonBase"/>
    <w:qFormat/>
    <w:pPr>
      <w:keepNext/>
      <w:ind w:left="360"/>
    </w:pPr>
    <w:rPr>
      <w:b/>
    </w:rPr>
  </w:style>
  <w:style w:type="paragraph" w:customStyle="1" w:styleId="MTDisplayEquation">
    <w:name w:val="MTDisplayEquation"/>
    <w:basedOn w:val="CK12Base"/>
    <w:next w:val="CK12LessonBase"/>
    <w:pPr>
      <w:tabs>
        <w:tab w:val="center" w:pos="4680"/>
        <w:tab w:val="right" w:pos="9360"/>
      </w:tabs>
    </w:pPr>
  </w:style>
  <w:style w:type="paragraph" w:customStyle="1" w:styleId="CK12DefinitionDesc">
    <w:name w:val="CK12DefinitionDesc"/>
    <w:basedOn w:val="CK12Base"/>
    <w:next w:val="CK12LessonBase"/>
    <w:qFormat/>
    <w:pPr>
      <w:keepLines/>
      <w:ind w:left="720"/>
    </w:pPr>
  </w:style>
  <w:style w:type="paragraph" w:customStyle="1" w:styleId="CK12SubsectionTitle">
    <w:name w:val="CK12SubsectionTitle"/>
    <w:basedOn w:val="CK12Base"/>
    <w:next w:val="CK12LessonBase"/>
    <w:qFormat/>
    <w:pPr>
      <w:keepNext/>
    </w:pPr>
    <w:rPr>
      <w:b/>
      <w:color w:val="4F81BD"/>
      <w:sz w:val="24"/>
    </w:rPr>
  </w:style>
  <w:style w:type="paragraph" w:customStyle="1" w:styleId="CK12SectionTitle">
    <w:name w:val="CK12SectionTitle"/>
    <w:basedOn w:val="CK12Base"/>
    <w:next w:val="CK12LessonBase"/>
    <w:qFormat/>
    <w:pPr>
      <w:keepNext/>
    </w:pPr>
    <w:rPr>
      <w:b/>
      <w:color w:val="365F91"/>
      <w:sz w:val="28"/>
    </w:rPr>
  </w:style>
  <w:style w:type="paragraph" w:customStyle="1" w:styleId="CK12NumberedList">
    <w:name w:val="CK12NumberedList"/>
    <w:basedOn w:val="CK12Base"/>
    <w:next w:val="CK12LessonBase"/>
    <w:qFormat/>
  </w:style>
  <w:style w:type="paragraph" w:customStyle="1" w:styleId="CK12BulletedList">
    <w:name w:val="CK12BulletedList"/>
    <w:basedOn w:val="CK12Base"/>
    <w:next w:val="CK12LessonBase"/>
    <w:qFormat/>
  </w:style>
  <w:style w:type="paragraph" w:customStyle="1" w:styleId="CK12InlineEquation">
    <w:name w:val="CK12InlineEquation"/>
    <w:basedOn w:val="CK12Base"/>
    <w:next w:val="CK12LessonBase"/>
    <w:qFormat/>
    <w:rPr>
      <w:rFonts w:ascii="Courier"/>
      <w:noProof/>
    </w:rPr>
  </w:style>
  <w:style w:type="paragraph" w:customStyle="1" w:styleId="CK12ImageCaption">
    <w:name w:val="CK12ImageCaption"/>
    <w:basedOn w:val="CK12Base"/>
    <w:next w:val="CK12LessonBase"/>
    <w:qFormat/>
    <w:pPr>
      <w:keepLines/>
    </w:pPr>
    <w:rPr>
      <w:b/>
      <w:color w:val="4F81BD"/>
    </w:rPr>
  </w:style>
  <w:style w:type="paragraph" w:customStyle="1" w:styleId="CK12LiteralLayout">
    <w:name w:val="CK12LiteralLayout"/>
    <w:basedOn w:val="CK12Base"/>
    <w:next w:val="CK12LessonBase"/>
    <w:qFormat/>
    <w:pPr>
      <w:keepLines/>
      <w:shd w:val="clear" w:color="auto" w:fill="EFEFEF"/>
      <w:wordWrap w:val="0"/>
      <w:ind w:left="720"/>
    </w:pPr>
    <w:rPr>
      <w:rFonts w:ascii="Courier"/>
    </w:rPr>
  </w:style>
  <w:style w:type="paragraph" w:customStyle="1" w:styleId="CK12TableHeaderCell">
    <w:name w:val="CK12TableHeaderCell"/>
    <w:basedOn w:val="CK12Base"/>
    <w:next w:val="CK12LessonBase"/>
    <w:qFormat/>
    <w:rPr>
      <w:b/>
    </w:rPr>
  </w:style>
  <w:style w:type="paragraph" w:customStyle="1" w:styleId="CK12BlockQuote">
    <w:name w:val="CK12BlockQuote"/>
    <w:basedOn w:val="CK12Base"/>
    <w:next w:val="CK12LessonBase"/>
    <w:qFormat/>
    <w:pPr>
      <w:keepLines/>
      <w:ind w:left="720"/>
    </w:pPr>
    <w:rPr>
      <w:color w:val="595959"/>
    </w:rPr>
  </w:style>
  <w:style w:type="paragraph" w:customStyle="1" w:styleId="CK12LessonBase">
    <w:name w:val="CK12LessonBase"/>
    <w:basedOn w:val="CK12Base"/>
    <w:qFormat/>
    <w:rPr>
      <w:color w:val="000000"/>
    </w:rPr>
  </w:style>
  <w:style w:type="paragraph" w:customStyle="1" w:styleId="CK12Indent">
    <w:name w:val="CK12Indent"/>
    <w:basedOn w:val="CK12Base"/>
    <w:next w:val="CK12LessonBase"/>
    <w:qFormat/>
    <w:pPr>
      <w:keepLines/>
      <w:ind w:left="600"/>
    </w:pPr>
  </w:style>
  <w:style w:type="paragraph" w:styleId="BalloonText">
    <w:name w:val="Balloon Text"/>
    <w:basedOn w:val="Normal"/>
    <w:link w:val="BalloonTextChar"/>
    <w:uiPriority w:val="99"/>
    <w:semiHidden/>
    <w:unhideWhenUsed/>
    <w:rsid w:val="00E440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40C4"/>
    <w:rPr>
      <w:rFonts w:ascii="Tahoma" w:hAnsi="Tahoma" w:cs="Tahoma"/>
      <w:sz w:val="16"/>
      <w:szCs w:val="16"/>
    </w:rPr>
  </w:style>
  <w:style w:type="paragraph" w:styleId="Caption">
    <w:name w:val="caption"/>
    <w:basedOn w:val="Normal"/>
    <w:next w:val="Normal"/>
    <w:uiPriority w:val="35"/>
    <w:unhideWhenUsed/>
    <w:qFormat/>
    <w:rsid w:val="006123C4"/>
    <w:pPr>
      <w:spacing w:line="240" w:lineRule="auto"/>
    </w:pPr>
    <w:rPr>
      <w:b/>
      <w:bCs/>
      <w:color w:val="4F81BD" w:themeColor="accent1"/>
      <w:sz w:val="18"/>
      <w:szCs w:val="18"/>
    </w:rPr>
  </w:style>
  <w:style w:type="table" w:styleId="TableGrid">
    <w:name w:val="Table Grid"/>
    <w:basedOn w:val="TableNormal"/>
    <w:uiPriority w:val="59"/>
    <w:rsid w:val="007E1E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C69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69F4"/>
  </w:style>
  <w:style w:type="paragraph" w:styleId="Footer">
    <w:name w:val="footer"/>
    <w:basedOn w:val="Normal"/>
    <w:link w:val="FooterChar"/>
    <w:uiPriority w:val="99"/>
    <w:unhideWhenUsed/>
    <w:rsid w:val="002C69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69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52776">
      <w:bodyDiv w:val="1"/>
      <w:marLeft w:val="0"/>
      <w:marRight w:val="0"/>
      <w:marTop w:val="0"/>
      <w:marBottom w:val="0"/>
      <w:divBdr>
        <w:top w:val="none" w:sz="0" w:space="0" w:color="auto"/>
        <w:left w:val="none" w:sz="0" w:space="0" w:color="auto"/>
        <w:bottom w:val="none" w:sz="0" w:space="0" w:color="auto"/>
        <w:right w:val="none" w:sz="0" w:space="0" w:color="auto"/>
      </w:divBdr>
    </w:div>
    <w:div w:id="30228178">
      <w:bodyDiv w:val="1"/>
      <w:marLeft w:val="0"/>
      <w:marRight w:val="0"/>
      <w:marTop w:val="0"/>
      <w:marBottom w:val="0"/>
      <w:divBdr>
        <w:top w:val="none" w:sz="0" w:space="0" w:color="auto"/>
        <w:left w:val="none" w:sz="0" w:space="0" w:color="auto"/>
        <w:bottom w:val="none" w:sz="0" w:space="0" w:color="auto"/>
        <w:right w:val="none" w:sz="0" w:space="0" w:color="auto"/>
      </w:divBdr>
    </w:div>
    <w:div w:id="417364393">
      <w:bodyDiv w:val="1"/>
      <w:marLeft w:val="0"/>
      <w:marRight w:val="0"/>
      <w:marTop w:val="0"/>
      <w:marBottom w:val="0"/>
      <w:divBdr>
        <w:top w:val="none" w:sz="0" w:space="0" w:color="auto"/>
        <w:left w:val="none" w:sz="0" w:space="0" w:color="auto"/>
        <w:bottom w:val="none" w:sz="0" w:space="0" w:color="auto"/>
        <w:right w:val="none" w:sz="0" w:space="0" w:color="auto"/>
      </w:divBdr>
    </w:div>
    <w:div w:id="1116364039">
      <w:bodyDiv w:val="1"/>
      <w:marLeft w:val="0"/>
      <w:marRight w:val="0"/>
      <w:marTop w:val="0"/>
      <w:marBottom w:val="0"/>
      <w:divBdr>
        <w:top w:val="none" w:sz="0" w:space="0" w:color="auto"/>
        <w:left w:val="none" w:sz="0" w:space="0" w:color="auto"/>
        <w:bottom w:val="none" w:sz="0" w:space="0" w:color="auto"/>
        <w:right w:val="none" w:sz="0" w:space="0" w:color="auto"/>
      </w:divBdr>
    </w:div>
    <w:div w:id="1272132468">
      <w:bodyDiv w:val="1"/>
      <w:marLeft w:val="0"/>
      <w:marRight w:val="0"/>
      <w:marTop w:val="0"/>
      <w:marBottom w:val="0"/>
      <w:divBdr>
        <w:top w:val="none" w:sz="0" w:space="0" w:color="auto"/>
        <w:left w:val="none" w:sz="0" w:space="0" w:color="auto"/>
        <w:bottom w:val="none" w:sz="0" w:space="0" w:color="auto"/>
        <w:right w:val="none" w:sz="0" w:space="0" w:color="auto"/>
      </w:divBdr>
    </w:div>
    <w:div w:id="1564027054">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4.png"/><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324</Words>
  <Characters>1848</Characters>
  <Application>Microsoft Macintosh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Amazon.com</Company>
  <LinksUpToDate>false</LinksUpToDate>
  <CharactersWithSpaces>2168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Tamar Sberlo</cp:lastModifiedBy>
  <cp:revision>8</cp:revision>
  <dcterms:created xsi:type="dcterms:W3CDTF">2013-02-24T20:29:00Z</dcterms:created>
  <dcterms:modified xsi:type="dcterms:W3CDTF">2013-02-25T18:38:00Z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