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0F599A97" w:rsidR="00B73659" w:rsidRDefault="00F40667" w:rsidP="00C141D4">
      <w:pPr>
        <w:pStyle w:val="CK12ChapterTitle"/>
      </w:pPr>
      <w:r>
        <w:t>Capacitors</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2FA69C55" w14:textId="77777777" w:rsidR="00793C23" w:rsidRDefault="00793C23" w:rsidP="00793C23">
      <w:pPr>
        <w:pStyle w:val="CK12SubsubsectionTitle"/>
        <w:tabs>
          <w:tab w:val="left" w:pos="6000"/>
        </w:tabs>
        <w:jc w:val="center"/>
      </w:pPr>
      <w:r>
        <w:rPr>
          <w:noProof/>
        </w:rPr>
        <w:drawing>
          <wp:inline distT="0" distB="0" distL="0" distR="0" wp14:anchorId="0F505F75" wp14:editId="42B0CBE4">
            <wp:extent cx="787400" cy="596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0882" r="57241"/>
                    <a:stretch/>
                  </pic:blipFill>
                  <pic:spPr bwMode="auto">
                    <a:xfrm>
                      <a:off x="0" y="0"/>
                      <a:ext cx="787400" cy="596900"/>
                    </a:xfrm>
                    <a:prstGeom prst="rect">
                      <a:avLst/>
                    </a:prstGeom>
                    <a:noFill/>
                    <a:ln>
                      <a:noFill/>
                    </a:ln>
                    <a:extLst>
                      <a:ext uri="{53640926-AAD7-44d8-BBD7-CCE9431645EC}">
                        <a14:shadowObscured xmlns:a14="http://schemas.microsoft.com/office/drawing/2010/main"/>
                      </a:ext>
                    </a:extLst>
                  </pic:spPr>
                </pic:pic>
              </a:graphicData>
            </a:graphic>
          </wp:inline>
        </w:drawing>
      </w:r>
    </w:p>
    <w:p w14:paraId="6FA7662B" w14:textId="25C83814" w:rsidR="002B79EC" w:rsidRDefault="00793C23" w:rsidP="00793C23">
      <w:pPr>
        <w:pStyle w:val="CK12SubsubsectionTitle"/>
        <w:tabs>
          <w:tab w:val="left" w:pos="6000"/>
        </w:tabs>
        <w:jc w:val="center"/>
      </w:pPr>
      <w:r>
        <w:rPr>
          <w:noProof/>
        </w:rPr>
        <w:drawing>
          <wp:inline distT="0" distB="0" distL="0" distR="0" wp14:anchorId="5C79594E" wp14:editId="3663D9C8">
            <wp:extent cx="1841500" cy="241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72059"/>
                    <a:stretch/>
                  </pic:blipFill>
                  <pic:spPr bwMode="auto">
                    <a:xfrm>
                      <a:off x="0" y="0"/>
                      <a:ext cx="1841500" cy="241300"/>
                    </a:xfrm>
                    <a:prstGeom prst="rect">
                      <a:avLst/>
                    </a:prstGeom>
                    <a:noFill/>
                    <a:ln>
                      <a:noFill/>
                    </a:ln>
                    <a:extLst>
                      <a:ext uri="{53640926-AAD7-44d8-BBD7-CCE9431645EC}">
                        <a14:shadowObscured xmlns:a14="http://schemas.microsoft.com/office/drawing/2010/main"/>
                      </a:ext>
                    </a:extLst>
                  </pic:spPr>
                </pic:pic>
              </a:graphicData>
            </a:graphic>
          </wp:inline>
        </w:drawing>
      </w:r>
    </w:p>
    <w:p w14:paraId="6DA539E0" w14:textId="224900F1" w:rsidR="00D808EC" w:rsidRDefault="00415E50" w:rsidP="00D808EC">
      <w:pPr>
        <w:pStyle w:val="CK12SubsubsectionTitle"/>
      </w:pPr>
      <w:r>
        <w:t xml:space="preserve">1. </w:t>
      </w:r>
      <w:r w:rsidR="00F40667">
        <w:t>How is a capacitor like a battery, and how is it different?</w:t>
      </w:r>
    </w:p>
    <w:p w14:paraId="3DCFAD5D" w14:textId="2DA2BEC4" w:rsidR="009E58DD" w:rsidRPr="009E58DD" w:rsidRDefault="00793C23" w:rsidP="00DE2AE8">
      <w:pPr>
        <w:pStyle w:val="CK12SubsubsectionTitle"/>
        <w:rPr>
          <w:b w:val="0"/>
        </w:rPr>
      </w:pPr>
      <w:r>
        <w:rPr>
          <w:b w:val="0"/>
        </w:rPr>
        <w:t>They both store energy, but a battery will store it long term and a capacitor will release it.</w:t>
      </w:r>
    </w:p>
    <w:p w14:paraId="159DF4CE" w14:textId="31062B5F" w:rsidR="00DE2AE8" w:rsidRDefault="00415E50" w:rsidP="00DE2AE8">
      <w:pPr>
        <w:pStyle w:val="CK12SubsubsectionTitle"/>
      </w:pPr>
      <w:r>
        <w:t xml:space="preserve">2. </w:t>
      </w:r>
      <w:r w:rsidR="00793C23">
        <w:t xml:space="preserve">Sketch a simple capacitor with </w:t>
      </w:r>
      <w:r w:rsidR="00C2288C">
        <w:t>a voltage drop of 10</w:t>
      </w:r>
      <w:r w:rsidR="00793C23">
        <w:t>V, and label the voltages.</w:t>
      </w:r>
      <w:r w:rsidR="007136AA">
        <w:t xml:space="preserve">  Next to it draw the electrical circuit symbol.</w:t>
      </w:r>
    </w:p>
    <w:p w14:paraId="1BCCC262" w14:textId="1E9CF443" w:rsidR="007136AA" w:rsidRDefault="00C2288C" w:rsidP="007136AA">
      <w:pPr>
        <w:jc w:val="center"/>
        <w:rPr>
          <w:rFonts w:eastAsia="Times New Roman" w:cs="Times New Roman"/>
        </w:rPr>
      </w:pPr>
      <w:r>
        <w:rPr>
          <w:rFonts w:eastAsia="Times New Roman" w:cs="Times New Roman"/>
          <w:noProof/>
        </w:rPr>
        <mc:AlternateContent>
          <mc:Choice Requires="wps">
            <w:drawing>
              <wp:anchor distT="0" distB="0" distL="114300" distR="114300" simplePos="0" relativeHeight="251664384" behindDoc="0" locked="0" layoutInCell="1" allowOverlap="1" wp14:anchorId="63B973F1" wp14:editId="43402B97">
                <wp:simplePos x="0" y="0"/>
                <wp:positionH relativeFrom="column">
                  <wp:posOffset>800100</wp:posOffset>
                </wp:positionH>
                <wp:positionV relativeFrom="paragraph">
                  <wp:posOffset>689610</wp:posOffset>
                </wp:positionV>
                <wp:extent cx="6858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13D5FD" w14:textId="7F84042E" w:rsidR="00D97DEF" w:rsidRDefault="00D97DEF">
                            <w:r>
                              <w:t>-5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63pt;margin-top:54.3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Y1Y8wCAAAN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" filled="f" stroked="f">
                <v:textbox>
                  <w:txbxContent>
                    <w:p w14:paraId="4613D5FD" w14:textId="7F84042E" w:rsidR="00D97DEF" w:rsidRDefault="00D97DEF">
                      <w:r>
                        <w:t>-5 V</w:t>
                      </w:r>
                    </w:p>
                  </w:txbxContent>
                </v:textbox>
              </v:shape>
            </w:pict>
          </mc:Fallback>
        </mc:AlternateContent>
      </w:r>
      <w:r>
        <w:rPr>
          <w:rFonts w:eastAsia="Times New Roman" w:cs="Times New Roman"/>
          <w:noProof/>
        </w:rPr>
        <mc:AlternateContent>
          <mc:Choice Requires="wps">
            <w:drawing>
              <wp:anchor distT="0" distB="0" distL="114300" distR="114300" simplePos="0" relativeHeight="251666432" behindDoc="0" locked="0" layoutInCell="1" allowOverlap="1" wp14:anchorId="7000B28B" wp14:editId="250B1AA7">
                <wp:simplePos x="0" y="0"/>
                <wp:positionH relativeFrom="column">
                  <wp:posOffset>800100</wp:posOffset>
                </wp:positionH>
                <wp:positionV relativeFrom="paragraph">
                  <wp:posOffset>1261110</wp:posOffset>
                </wp:positionV>
                <wp:extent cx="685800" cy="342900"/>
                <wp:effectExtent l="0" t="0" r="0" b="12700"/>
                <wp:wrapNone/>
                <wp:docPr id="10" name="Text Box 10"/>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7F3845" w14:textId="77777777" w:rsidR="00D97DEF" w:rsidRDefault="00D97DEF" w:rsidP="00C2288C">
                            <w:r>
                              <w:t>+5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63pt;margin-top:99.3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" filled="f" stroked="f">
                <v:textbox>
                  <w:txbxContent>
                    <w:p w14:paraId="047F3845" w14:textId="77777777" w:rsidR="00D97DEF" w:rsidRDefault="00D97DEF" w:rsidP="00C2288C">
                      <w:r>
                        <w:t>+5 V</w:t>
                      </w:r>
                    </w:p>
                  </w:txbxContent>
                </v:textbox>
              </v:shape>
            </w:pict>
          </mc:Fallback>
        </mc:AlternateContent>
      </w:r>
      <w:r w:rsidR="007136AA">
        <w:rPr>
          <w:rFonts w:eastAsia="Times New Roman" w:cs="Times New Roman"/>
          <w:noProof/>
        </w:rPr>
        <w:drawing>
          <wp:inline distT="0" distB="0" distL="0" distR="0" wp14:anchorId="2B489D71" wp14:editId="22C193F9">
            <wp:extent cx="2171700" cy="2185106"/>
            <wp:effectExtent l="0" t="0" r="0" b="0"/>
            <wp:docPr id="8" name="irc_mi" descr="http://www.qsl.net/ng3p/haminfo/ham-tutor/simple_capac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qsl.net/ng3p/haminfo/ham-tutor/simple_capaci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951" cy="2185359"/>
                    </a:xfrm>
                    <a:prstGeom prst="rect">
                      <a:avLst/>
                    </a:prstGeom>
                    <a:noFill/>
                    <a:ln>
                      <a:noFill/>
                    </a:ln>
                  </pic:spPr>
                </pic:pic>
              </a:graphicData>
            </a:graphic>
          </wp:inline>
        </w:drawing>
      </w:r>
      <w:r w:rsidR="007136AA">
        <w:rPr>
          <w:rFonts w:eastAsia="Times New Roman" w:cs="Times New Roman"/>
          <w:noProof/>
        </w:rPr>
        <w:drawing>
          <wp:inline distT="0" distB="0" distL="0" distR="0" wp14:anchorId="1BDD7BAE" wp14:editId="1ADE9456">
            <wp:extent cx="1524000" cy="876300"/>
            <wp:effectExtent l="0" t="0" r="0" b="12700"/>
            <wp:docPr id="7" name="Picture 2" descr="http://www.ck12.org/flx/show/image/201302111360627668711209_89181fd0a889f76bf5a1af597555c54c-201302111360627820489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k12.org/flx/show/image/201302111360627668711209_89181fd0a889f76bf5a1af597555c54c-2013021113606278204896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inline>
        </w:drawing>
      </w:r>
    </w:p>
    <w:p w14:paraId="18311158" w14:textId="74BD0DAC" w:rsidR="007136AA" w:rsidRDefault="007136AA" w:rsidP="007136AA">
      <w:pPr>
        <w:jc w:val="center"/>
        <w:rPr>
          <w:rFonts w:eastAsia="Times New Roman" w:cs="Times New Roman"/>
        </w:rPr>
      </w:pPr>
      <w:r>
        <w:rPr>
          <w:rFonts w:eastAsia="Times New Roman" w:cs="Times New Roman"/>
        </w:rPr>
        <w:t xml:space="preserve">Image Source: </w:t>
      </w:r>
      <w:r w:rsidRPr="007136AA">
        <w:rPr>
          <w:rFonts w:eastAsia="Times New Roman" w:cs="Times New Roman"/>
        </w:rPr>
        <w:t>http://www.qsl.net/ng3p/haminfo/ham-tutor/circuit_components.htm</w:t>
      </w:r>
    </w:p>
    <w:p w14:paraId="7B37B396" w14:textId="7CD65977" w:rsidR="00DE2AE8" w:rsidRDefault="00415E50" w:rsidP="00DE2AE8">
      <w:pPr>
        <w:pStyle w:val="CK12SubsubsectionTitle"/>
      </w:pPr>
      <w:r>
        <w:lastRenderedPageBreak/>
        <w:t xml:space="preserve">3. </w:t>
      </w:r>
      <w:r w:rsidR="00054211">
        <w:t>Explain why a capacitor needs plates with a larger area in order to hold more charge.</w:t>
      </w:r>
    </w:p>
    <w:p w14:paraId="550F0129" w14:textId="27B3DEA9" w:rsidR="009E58DD" w:rsidRPr="00247C02" w:rsidRDefault="00054211" w:rsidP="00415E50">
      <w:pPr>
        <w:pStyle w:val="CK12SubsubsectionTitle"/>
        <w:rPr>
          <w:b w:val="0"/>
        </w:rPr>
      </w:pPr>
      <w:r>
        <w:rPr>
          <w:b w:val="0"/>
        </w:rPr>
        <w:t>All positive charges gather on one plate and all negative charges gather on the other.  The negative charges are all repelling each other, so the more space they have, the more negative charges can gather in the capactior.</w:t>
      </w:r>
    </w:p>
    <w:p w14:paraId="13312C00" w14:textId="77777777" w:rsidR="00C2288C" w:rsidRPr="00DE2AE8" w:rsidRDefault="00415E50" w:rsidP="00C2288C">
      <w:pPr>
        <w:pStyle w:val="CK12SubsubsectionTitle"/>
      </w:pPr>
      <w:r>
        <w:t xml:space="preserve">4. </w:t>
      </w:r>
      <w:r w:rsidR="00C2288C">
        <w:t>If no electricity flows between the two plates of a capacitor, explain how piling negative charges on one plate will result in multiple positive charges building up on the other plate.</w:t>
      </w:r>
    </w:p>
    <w:p w14:paraId="1EEDACA8" w14:textId="752162E0" w:rsidR="00C2288C" w:rsidRPr="00C2288C" w:rsidRDefault="00C2288C" w:rsidP="00C2288C">
      <w:pPr>
        <w:pStyle w:val="CK12SubsubsectionTitle"/>
        <w:rPr>
          <w:b w:val="0"/>
        </w:rPr>
      </w:pPr>
      <w:r w:rsidRPr="00C2288C">
        <w:rPr>
          <w:b w:val="0"/>
        </w:rPr>
        <w:t>All of the electrons on the opposite plate will be repelled away and all of the positive charges will be attracted through the space between the plates and will stay.</w:t>
      </w:r>
    </w:p>
    <w:p w14:paraId="37067058" w14:textId="261D0933" w:rsidR="00415E50" w:rsidRDefault="00C2288C" w:rsidP="00415E50">
      <w:pPr>
        <w:pStyle w:val="CK12SubsubsectionTitle"/>
      </w:pPr>
      <w:r>
        <w:t xml:space="preserve">5. </w:t>
      </w:r>
      <w:r w:rsidR="007136AA">
        <w:t>Draw the atoms of the dilectric substance and how they would orient themselves to reduce the Electric field between a capacitor</w:t>
      </w:r>
      <w:r w:rsidR="007136AA">
        <w:t>’</w:t>
      </w:r>
      <w:r w:rsidR="007136AA">
        <w:t>s plates.</w:t>
      </w:r>
    </w:p>
    <w:p w14:paraId="0B7ABA5A" w14:textId="1CC80F82" w:rsidR="00C141D4" w:rsidRDefault="007136AA" w:rsidP="007136AA">
      <w:pPr>
        <w:pStyle w:val="CK12LessonBase"/>
        <w:jc w:val="center"/>
      </w:pPr>
      <w:r>
        <w:rPr>
          <w:noProof/>
        </w:rPr>
        <mc:AlternateContent>
          <mc:Choice Requires="wps">
            <w:drawing>
              <wp:anchor distT="0" distB="0" distL="114300" distR="114300" simplePos="0" relativeHeight="251661312" behindDoc="0" locked="0" layoutInCell="1" allowOverlap="1" wp14:anchorId="525CAD3D" wp14:editId="3B79D50D">
                <wp:simplePos x="0" y="0"/>
                <wp:positionH relativeFrom="column">
                  <wp:posOffset>2743200</wp:posOffset>
                </wp:positionH>
                <wp:positionV relativeFrom="paragraph">
                  <wp:posOffset>208915</wp:posOffset>
                </wp:positionV>
                <wp:extent cx="228600" cy="342900"/>
                <wp:effectExtent l="0" t="0" r="25400" b="38100"/>
                <wp:wrapThrough wrapText="bothSides">
                  <wp:wrapPolygon edited="0">
                    <wp:start x="0" y="0"/>
                    <wp:lineTo x="0" y="22400"/>
                    <wp:lineTo x="21600" y="22400"/>
                    <wp:lineTo x="21600" y="0"/>
                    <wp:lineTo x="0" y="0"/>
                  </wp:wrapPolygon>
                </wp:wrapThrough>
                <wp:docPr id="5" name="Oval 5"/>
                <wp:cNvGraphicFramePr/>
                <a:graphic xmlns:a="http://schemas.openxmlformats.org/drawingml/2006/main">
                  <a:graphicData uri="http://schemas.microsoft.com/office/word/2010/wordprocessingShape">
                    <wps:wsp>
                      <wps:cNvSpPr/>
                      <wps:spPr>
                        <a:xfrm>
                          <a:off x="0" y="0"/>
                          <a:ext cx="228600" cy="3429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 o:spid="_x0000_s1026" style="position:absolute;margin-left:3in;margin-top:16.45pt;width:18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" fillcolor="white [3201]" strokecolor="black [3200]" strokeweight="2pt">
                <w10:wrap type="through"/>
              </v:oval>
            </w:pict>
          </mc:Fallback>
        </mc:AlternateContent>
      </w:r>
      <w:r>
        <w:rPr>
          <w:noProof/>
        </w:rPr>
        <mc:AlternateContent>
          <mc:Choice Requires="wps">
            <w:drawing>
              <wp:anchor distT="0" distB="0" distL="114300" distR="114300" simplePos="0" relativeHeight="251663360" behindDoc="0" locked="0" layoutInCell="1" allowOverlap="1" wp14:anchorId="5CF301A4" wp14:editId="39497A62">
                <wp:simplePos x="0" y="0"/>
                <wp:positionH relativeFrom="column">
                  <wp:posOffset>3200400</wp:posOffset>
                </wp:positionH>
                <wp:positionV relativeFrom="paragraph">
                  <wp:posOffset>208915</wp:posOffset>
                </wp:positionV>
                <wp:extent cx="228600" cy="342900"/>
                <wp:effectExtent l="0" t="0" r="25400" b="38100"/>
                <wp:wrapThrough wrapText="bothSides">
                  <wp:wrapPolygon edited="0">
                    <wp:start x="0" y="0"/>
                    <wp:lineTo x="0" y="22400"/>
                    <wp:lineTo x="21600" y="22400"/>
                    <wp:lineTo x="21600" y="0"/>
                    <wp:lineTo x="0" y="0"/>
                  </wp:wrapPolygon>
                </wp:wrapThrough>
                <wp:docPr id="6" name="Oval 6"/>
                <wp:cNvGraphicFramePr/>
                <a:graphic xmlns:a="http://schemas.openxmlformats.org/drawingml/2006/main">
                  <a:graphicData uri="http://schemas.microsoft.com/office/word/2010/wordprocessingShape">
                    <wps:wsp>
                      <wps:cNvSpPr/>
                      <wps:spPr>
                        <a:xfrm>
                          <a:off x="0" y="0"/>
                          <a:ext cx="228600" cy="3429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6" o:spid="_x0000_s1026" style="position:absolute;margin-left:252pt;margin-top:16.45pt;width:18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" fillcolor="white [3201]" strokecolor="black [3200]" strokeweight="2pt">
                <w10:wrap type="through"/>
              </v:oval>
            </w:pict>
          </mc:Fallback>
        </mc:AlternateContent>
      </w:r>
      <w:r>
        <w:rPr>
          <w:noProof/>
        </w:rPr>
        <mc:AlternateContent>
          <mc:Choice Requires="wps">
            <w:drawing>
              <wp:anchor distT="0" distB="0" distL="114300" distR="114300" simplePos="0" relativeHeight="251659264" behindDoc="0" locked="0" layoutInCell="1" allowOverlap="1" wp14:anchorId="2FE4F4D4" wp14:editId="3489C6C9">
                <wp:simplePos x="0" y="0"/>
                <wp:positionH relativeFrom="column">
                  <wp:posOffset>2286000</wp:posOffset>
                </wp:positionH>
                <wp:positionV relativeFrom="paragraph">
                  <wp:posOffset>208915</wp:posOffset>
                </wp:positionV>
                <wp:extent cx="228600" cy="342900"/>
                <wp:effectExtent l="0" t="0" r="25400" b="38100"/>
                <wp:wrapThrough wrapText="bothSides">
                  <wp:wrapPolygon edited="0">
                    <wp:start x="0" y="0"/>
                    <wp:lineTo x="0" y="22400"/>
                    <wp:lineTo x="21600" y="22400"/>
                    <wp:lineTo x="21600" y="0"/>
                    <wp:lineTo x="0" y="0"/>
                  </wp:wrapPolygon>
                </wp:wrapThrough>
                <wp:docPr id="4" name="Oval 4"/>
                <wp:cNvGraphicFramePr/>
                <a:graphic xmlns:a="http://schemas.openxmlformats.org/drawingml/2006/main">
                  <a:graphicData uri="http://schemas.microsoft.com/office/word/2010/wordprocessingShape">
                    <wps:wsp>
                      <wps:cNvSpPr/>
                      <wps:spPr>
                        <a:xfrm>
                          <a:off x="0" y="0"/>
                          <a:ext cx="228600" cy="3429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4" o:spid="_x0000_s1026" style="position:absolute;margin-left:180pt;margin-top:16.45pt;width:1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" fillcolor="white [3201]" strokecolor="black [3200]" strokeweight="2pt">
                <w10:wrap type="through"/>
              </v:oval>
            </w:pict>
          </mc:Fallback>
        </mc:AlternateContent>
      </w:r>
      <w:r>
        <w:t>+ + + + + + + + + +</w:t>
      </w:r>
    </w:p>
    <w:p w14:paraId="3601B7CB" w14:textId="5848DD63" w:rsidR="007136AA" w:rsidRDefault="007136AA" w:rsidP="007136AA">
      <w:pPr>
        <w:pStyle w:val="CK12LessonBase"/>
        <w:jc w:val="center"/>
      </w:pPr>
    </w:p>
    <w:p w14:paraId="4A4C350C" w14:textId="53A5AC22" w:rsidR="00C74A5B" w:rsidRDefault="00C74A5B" w:rsidP="00C74A5B">
      <w:pPr>
        <w:pStyle w:val="CK12LessonBase"/>
        <w:numPr>
          <w:ilvl w:val="0"/>
          <w:numId w:val="13"/>
        </w:numPr>
        <w:jc w:val="center"/>
      </w:pPr>
      <w:r>
        <w:rPr>
          <w:noProof/>
        </w:rPr>
        <w:drawing>
          <wp:anchor distT="0" distB="0" distL="114300" distR="114300" simplePos="0" relativeHeight="251671552" behindDoc="0" locked="0" layoutInCell="1" allowOverlap="1" wp14:anchorId="269712D4" wp14:editId="079731FE">
            <wp:simplePos x="0" y="0"/>
            <wp:positionH relativeFrom="column">
              <wp:posOffset>2994660</wp:posOffset>
            </wp:positionH>
            <wp:positionV relativeFrom="paragraph">
              <wp:posOffset>835025</wp:posOffset>
            </wp:positionV>
            <wp:extent cx="1155700" cy="490220"/>
            <wp:effectExtent l="2540" t="0" r="0" b="0"/>
            <wp:wrapTopAndBottom/>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15570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6334AFB" wp14:editId="4E6597B8">
            <wp:simplePos x="0" y="0"/>
            <wp:positionH relativeFrom="column">
              <wp:posOffset>2410460</wp:posOffset>
            </wp:positionH>
            <wp:positionV relativeFrom="paragraph">
              <wp:posOffset>835025</wp:posOffset>
            </wp:positionV>
            <wp:extent cx="1155700" cy="490220"/>
            <wp:effectExtent l="2540" t="0" r="0" b="0"/>
            <wp:wrapTopAndBottom/>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15570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8674CAF" wp14:editId="2A7A3B65">
            <wp:simplePos x="0" y="0"/>
            <wp:positionH relativeFrom="column">
              <wp:posOffset>1747520</wp:posOffset>
            </wp:positionH>
            <wp:positionV relativeFrom="paragraph">
              <wp:posOffset>857885</wp:posOffset>
            </wp:positionV>
            <wp:extent cx="1155700" cy="490220"/>
            <wp:effectExtent l="2540" t="0" r="0" b="0"/>
            <wp:wrapTopAndBottom/>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15570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r w:rsidR="007136AA">
        <w:t xml:space="preserve"> </w:t>
      </w:r>
      <w:r w:rsidR="007136AA">
        <w:t>–</w:t>
      </w:r>
    </w:p>
    <w:p w14:paraId="6D126A1B" w14:textId="4F3F16DA" w:rsidR="00C74A5B" w:rsidRPr="00C74A5B" w:rsidRDefault="00C74A5B" w:rsidP="00C74A5B">
      <w:pPr>
        <w:pStyle w:val="CK12LessonBase"/>
        <w:jc w:val="center"/>
        <w:rPr>
          <w:sz w:val="20"/>
        </w:rPr>
      </w:pPr>
      <w:r w:rsidRPr="00C74A5B">
        <w:rPr>
          <w:sz w:val="20"/>
        </w:rPr>
        <w:t>Image Source: http://cnx.org/content/m42333/latest/?collection=col11406/latest</w:t>
      </w:r>
    </w:p>
    <w:p w14:paraId="5FDD5ABB" w14:textId="79E59ED9" w:rsidR="009E58DD" w:rsidRDefault="009E58DD" w:rsidP="00C74A5B">
      <w:pPr>
        <w:pStyle w:val="CK12SubsubsectionTitle"/>
        <w:rPr>
          <w:b w:val="0"/>
        </w:rPr>
      </w:pPr>
    </w:p>
    <w:p w14:paraId="2A1D0FD8" w14:textId="7BA0F8A3" w:rsidR="00C74A5B" w:rsidRPr="00C74A5B" w:rsidRDefault="00C74A5B" w:rsidP="00C74A5B">
      <w:pPr>
        <w:pStyle w:val="CK12LessonBase"/>
      </w:pPr>
      <w:bookmarkStart w:id="0" w:name="_GoBack"/>
      <w:bookmarkEnd w:id="0"/>
    </w:p>
    <w:p w14:paraId="57AF8A79" w14:textId="77777777" w:rsidR="00C74A5B" w:rsidRDefault="00C74A5B" w:rsidP="00415E50">
      <w:pPr>
        <w:pStyle w:val="CK12SubsubsectionTitle"/>
      </w:pPr>
    </w:p>
    <w:p w14:paraId="2B23BA10" w14:textId="44D98C25" w:rsidR="00415E50" w:rsidRDefault="00A258C5" w:rsidP="00415E50">
      <w:pPr>
        <w:pStyle w:val="CK12SubsubsectionTitle"/>
      </w:pPr>
      <w:r>
        <w:t>6</w:t>
      </w:r>
      <w:r w:rsidR="00415E50">
        <w:t xml:space="preserve">. </w:t>
      </w:r>
      <w:r w:rsidR="00D97DEF">
        <w:t>Why are capacitors usually in a cylindrical shape?</w:t>
      </w:r>
    </w:p>
    <w:p w14:paraId="49EEB211" w14:textId="49A2D3CD" w:rsidR="009E58DD" w:rsidRPr="00247C02" w:rsidRDefault="00D97DEF" w:rsidP="00415E50">
      <w:pPr>
        <w:pStyle w:val="CK12SubsubsectionTitle"/>
        <w:rPr>
          <w:b w:val="0"/>
        </w:rPr>
      </w:pPr>
      <w:r>
        <w:rPr>
          <w:b w:val="0"/>
        </w:rPr>
        <w:t>They can store more charge with more area, so the plates are rolled up to fit a large area in a smaller space.</w:t>
      </w:r>
    </w:p>
    <w:p w14:paraId="7EA495C9" w14:textId="2711BC5F" w:rsidR="009E58DD" w:rsidRDefault="009E58DD" w:rsidP="00415E50">
      <w:pPr>
        <w:pStyle w:val="CK12SubsubsectionTitle"/>
      </w:pPr>
      <w:r>
        <w:t xml:space="preserve">7. </w:t>
      </w:r>
      <w:r w:rsidR="00D97DEF">
        <w:t>How does doubling the dilectric constant of the material between the plates affect how much charge a capacitor can hold?  What technology could help capacitors be more effective?</w:t>
      </w:r>
    </w:p>
    <w:p w14:paraId="7A65F58A" w14:textId="2EA6E397" w:rsidR="009E58DD" w:rsidRPr="009E58DD" w:rsidRDefault="00D97DEF" w:rsidP="00415E50">
      <w:pPr>
        <w:pStyle w:val="CK12SubsubsectionTitle"/>
        <w:rPr>
          <w:b w:val="0"/>
        </w:rPr>
      </w:pPr>
      <w:r>
        <w:rPr>
          <w:b w:val="0"/>
        </w:rPr>
        <w:t>It would double the amount of charge.  Finding a material that has an extremely high dilectric constant would greatly increase the amount of charge we could store.</w:t>
      </w:r>
    </w:p>
    <w:p w14:paraId="14A5CD62" w14:textId="7F9DF3DF" w:rsidR="00415E50" w:rsidRDefault="00415E50" w:rsidP="00415E50">
      <w:pPr>
        <w:pStyle w:val="CK12SubsubsectionTitle"/>
      </w:pPr>
      <w:r>
        <w:t xml:space="preserve">8. </w:t>
      </w:r>
      <w:r w:rsidR="00D97DEF">
        <w:t xml:space="preserve">What is the capacitance of a capacitor with plates that measure 1cm by 1 cm and have 1 mm of air between them? </w:t>
      </w:r>
    </w:p>
    <w:p w14:paraId="653212DC" w14:textId="34D2BA5C" w:rsidR="009E58DD" w:rsidRPr="009E58DD" w:rsidRDefault="00D97DEF" w:rsidP="00415E50">
      <w:pPr>
        <w:pStyle w:val="CK12SubsubsectionTitle"/>
        <w:rPr>
          <w:b w:val="0"/>
        </w:rPr>
      </w:pPr>
      <w:r>
        <w:rPr>
          <w:b w:val="0"/>
        </w:rPr>
        <w:t>C = 8.85 x 10</w:t>
      </w:r>
      <w:r w:rsidRPr="00D97DEF">
        <w:rPr>
          <w:b w:val="0"/>
          <w:vertAlign w:val="superscript"/>
        </w:rPr>
        <w:t>-13</w:t>
      </w:r>
      <w:r>
        <w:rPr>
          <w:b w:val="0"/>
          <w:vertAlign w:val="superscript"/>
        </w:rPr>
        <w:t xml:space="preserve"> </w:t>
      </w:r>
      <w:r>
        <w:rPr>
          <w:b w:val="0"/>
        </w:rPr>
        <w:t xml:space="preserve">F.  </w:t>
      </w:r>
    </w:p>
    <w:p w14:paraId="4D0A7636" w14:textId="651285B5" w:rsidR="009E58DD" w:rsidRDefault="00415E50" w:rsidP="00415E50">
      <w:pPr>
        <w:pStyle w:val="CK12SubsubsectionTitle"/>
      </w:pPr>
      <w:r>
        <w:t xml:space="preserve">9. </w:t>
      </w:r>
      <w:r w:rsidR="00D97DEF">
        <w:t>Using the information from question 8, calculate the charge this capacitor could hold</w:t>
      </w:r>
      <w:r w:rsidR="002832C3">
        <w:t xml:space="preserve"> if you applied a voltage of 30 Volts</w:t>
      </w:r>
      <w:r w:rsidR="00D97DEF">
        <w:t>.  Is this a lot of charge or not?</w:t>
      </w:r>
    </w:p>
    <w:p w14:paraId="37B1200F" w14:textId="5CE7A463" w:rsidR="002832C3" w:rsidRPr="002832C3" w:rsidRDefault="002832C3" w:rsidP="002832C3">
      <w:pPr>
        <w:pStyle w:val="CK12SubsubsectionTitle"/>
        <w:rPr>
          <w:b w:val="0"/>
        </w:rPr>
      </w:pPr>
      <w:r w:rsidRPr="002832C3">
        <w:rPr>
          <w:b w:val="0"/>
        </w:rPr>
        <w:t>Q = 2.66 x 10</w:t>
      </w:r>
      <w:r w:rsidRPr="002832C3">
        <w:rPr>
          <w:b w:val="0"/>
          <w:vertAlign w:val="superscript"/>
        </w:rPr>
        <w:t>-11</w:t>
      </w:r>
      <w:r w:rsidRPr="002832C3">
        <w:rPr>
          <w:b w:val="0"/>
        </w:rPr>
        <w:t xml:space="preserve"> </w:t>
      </w:r>
      <w:r>
        <w:rPr>
          <w:b w:val="0"/>
        </w:rPr>
        <w:t>C</w:t>
      </w:r>
      <w:r w:rsidRPr="002832C3">
        <w:rPr>
          <w:b w:val="0"/>
        </w:rPr>
        <w:t xml:space="preserve">. </w:t>
      </w:r>
      <w:r w:rsidRPr="002832C3">
        <w:rPr>
          <w:b w:val="0"/>
        </w:rPr>
        <w:t>This is very little.</w:t>
      </w:r>
    </w:p>
    <w:p w14:paraId="0A09BE28" w14:textId="134420F5" w:rsidR="009E58DD" w:rsidRPr="009E58DD" w:rsidRDefault="009E58DD" w:rsidP="009E58DD">
      <w:pPr>
        <w:pStyle w:val="CK12LessonBase"/>
      </w:pPr>
    </w:p>
    <w:p w14:paraId="4D4A9362" w14:textId="20D95503" w:rsidR="009E58DD" w:rsidRDefault="00415E50" w:rsidP="009E58DD">
      <w:pPr>
        <w:pStyle w:val="CK12SubsubsectionTitle"/>
      </w:pPr>
      <w:r>
        <w:t xml:space="preserve">10. </w:t>
      </w:r>
      <w:r w:rsidR="00D97DEF">
        <w:t xml:space="preserve">What distance away would you place two 3-mm capacitor plates in order to be able to </w:t>
      </w:r>
      <w:r w:rsidR="002832C3">
        <w:t>store 100 C when 120V is applied?  Is this possible?</w:t>
      </w:r>
    </w:p>
    <w:p w14:paraId="4D94BEBC" w14:textId="1500DAB8" w:rsidR="005441E4" w:rsidRPr="00247C02" w:rsidRDefault="002832C3" w:rsidP="00247C02">
      <w:pPr>
        <w:pStyle w:val="CK12LessonBase"/>
      </w:pPr>
      <w:r>
        <w:t>d = 9.56 x 10</w:t>
      </w:r>
      <w:r w:rsidRPr="002832C3">
        <w:rPr>
          <w:vertAlign w:val="superscript"/>
        </w:rPr>
        <w:t>-17</w:t>
      </w:r>
      <w:r>
        <w:rPr>
          <w:vertAlign w:val="superscript"/>
        </w:rPr>
        <w:t xml:space="preserve"> </w:t>
      </w:r>
      <w:r>
        <w:t xml:space="preserve">m apart </w:t>
      </w:r>
      <w:r>
        <w:t>–</w:t>
      </w:r>
      <w:r>
        <w:t xml:space="preserve"> this is not possible to physically build.</w:t>
      </w:r>
    </w:p>
    <w:sectPr w:rsidR="005441E4" w:rsidRPr="00247C02" w:rsidSect="00DE2AE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D97DEF" w:rsidRDefault="00D97DEF" w:rsidP="002C69F4">
      <w:pPr>
        <w:spacing w:after="0" w:line="240" w:lineRule="auto"/>
      </w:pPr>
      <w:r>
        <w:separator/>
      </w:r>
    </w:p>
  </w:endnote>
  <w:endnote w:type="continuationSeparator" w:id="0">
    <w:p w14:paraId="7ACC3B4E" w14:textId="77777777" w:rsidR="00D97DEF" w:rsidRDefault="00D97DEF"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D97DEF" w:rsidRDefault="00D97DEF">
        <w:pPr>
          <w:pStyle w:val="Footer"/>
          <w:jc w:val="center"/>
        </w:pPr>
        <w:r>
          <w:fldChar w:fldCharType="begin"/>
        </w:r>
        <w:r>
          <w:instrText xml:space="preserve"> PAGE   \* MERGEFORMAT </w:instrText>
        </w:r>
        <w:r>
          <w:fldChar w:fldCharType="separate"/>
        </w:r>
        <w:r w:rsidR="00C74A5B">
          <w:rPr>
            <w:noProof/>
          </w:rPr>
          <w:t>2</w:t>
        </w:r>
        <w:r>
          <w:rPr>
            <w:noProof/>
          </w:rPr>
          <w:fldChar w:fldCharType="end"/>
        </w:r>
      </w:p>
    </w:sdtContent>
  </w:sdt>
  <w:p w14:paraId="4C46DAB0" w14:textId="77777777" w:rsidR="00D97DEF" w:rsidRDefault="00D97D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D97DEF" w:rsidRDefault="00D97DEF" w:rsidP="002C69F4">
      <w:pPr>
        <w:spacing w:after="0" w:line="240" w:lineRule="auto"/>
      </w:pPr>
      <w:r>
        <w:separator/>
      </w:r>
    </w:p>
  </w:footnote>
  <w:footnote w:type="continuationSeparator" w:id="0">
    <w:p w14:paraId="26F8B5DE" w14:textId="77777777" w:rsidR="00D97DEF" w:rsidRDefault="00D97DEF"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2041244F"/>
    <w:multiLevelType w:val="hybridMultilevel"/>
    <w:tmpl w:val="C652C07A"/>
    <w:lvl w:ilvl="0" w:tplc="BE50A5DE">
      <w:start w:val="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8"/>
  </w:num>
  <w:num w:numId="3">
    <w:abstractNumId w:val="12"/>
  </w:num>
  <w:num w:numId="4">
    <w:abstractNumId w:val="5"/>
  </w:num>
  <w:num w:numId="5">
    <w:abstractNumId w:val="10"/>
  </w:num>
  <w:num w:numId="6">
    <w:abstractNumId w:val="0"/>
  </w:num>
  <w:num w:numId="7">
    <w:abstractNumId w:val="9"/>
  </w:num>
  <w:num w:numId="8">
    <w:abstractNumId w:val="4"/>
  </w:num>
  <w:num w:numId="9">
    <w:abstractNumId w:val="11"/>
  </w:num>
  <w:num w:numId="10">
    <w:abstractNumId w:val="1"/>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54211"/>
    <w:rsid w:val="000B3264"/>
    <w:rsid w:val="000C5713"/>
    <w:rsid w:val="000D7100"/>
    <w:rsid w:val="001B25C0"/>
    <w:rsid w:val="001F2F90"/>
    <w:rsid w:val="00205402"/>
    <w:rsid w:val="00247C02"/>
    <w:rsid w:val="00275D75"/>
    <w:rsid w:val="002832C3"/>
    <w:rsid w:val="002B79EC"/>
    <w:rsid w:val="002C69F4"/>
    <w:rsid w:val="002D2CA8"/>
    <w:rsid w:val="002E1206"/>
    <w:rsid w:val="003042A9"/>
    <w:rsid w:val="00342443"/>
    <w:rsid w:val="00366B2A"/>
    <w:rsid w:val="00415E50"/>
    <w:rsid w:val="00486534"/>
    <w:rsid w:val="004E7DDE"/>
    <w:rsid w:val="00542F46"/>
    <w:rsid w:val="005441E4"/>
    <w:rsid w:val="005C1EA3"/>
    <w:rsid w:val="006123C4"/>
    <w:rsid w:val="0068134F"/>
    <w:rsid w:val="0068757A"/>
    <w:rsid w:val="007136AA"/>
    <w:rsid w:val="007766FF"/>
    <w:rsid w:val="00793C23"/>
    <w:rsid w:val="007E1E5C"/>
    <w:rsid w:val="00805179"/>
    <w:rsid w:val="008E2609"/>
    <w:rsid w:val="00935084"/>
    <w:rsid w:val="00977118"/>
    <w:rsid w:val="009B4BB2"/>
    <w:rsid w:val="009E58DD"/>
    <w:rsid w:val="00A258C5"/>
    <w:rsid w:val="00A76EAD"/>
    <w:rsid w:val="00B1188B"/>
    <w:rsid w:val="00B73659"/>
    <w:rsid w:val="00B8622F"/>
    <w:rsid w:val="00BF2B52"/>
    <w:rsid w:val="00C141D4"/>
    <w:rsid w:val="00C16FF7"/>
    <w:rsid w:val="00C2288C"/>
    <w:rsid w:val="00C74A5B"/>
    <w:rsid w:val="00CC3733"/>
    <w:rsid w:val="00D22A48"/>
    <w:rsid w:val="00D808EC"/>
    <w:rsid w:val="00D97DEF"/>
    <w:rsid w:val="00DE2AE8"/>
    <w:rsid w:val="00E440C4"/>
    <w:rsid w:val="00E751BE"/>
    <w:rsid w:val="00EA06C3"/>
    <w:rsid w:val="00EB45CC"/>
    <w:rsid w:val="00ED52E1"/>
    <w:rsid w:val="00F40667"/>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C2288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C22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141240343">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021010112">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360</Words>
  <Characters>2055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4</cp:revision>
  <dcterms:created xsi:type="dcterms:W3CDTF">2013-02-26T18:20:00Z</dcterms:created>
  <dcterms:modified xsi:type="dcterms:W3CDTF">2013-02-26T19:57:00Z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